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1129B" w:rsidRPr="00C01A0B" w:rsidRDefault="00155835" w:rsidP="002719EE">
      <w:pPr>
        <w:pStyle w:val="Title"/>
        <w:tabs>
          <w:tab w:val="left" w:pos="2505"/>
          <w:tab w:val="center" w:pos="4320"/>
        </w:tabs>
        <w:rPr>
          <w:szCs w:val="24"/>
        </w:rPr>
      </w:pPr>
      <w:r>
        <w:rPr>
          <w:noProof/>
        </w:rPr>
        <w:drawing>
          <wp:anchor distT="0" distB="0" distL="114300" distR="114300" simplePos="0" relativeHeight="251657728" behindDoc="1" locked="0" layoutInCell="1" allowOverlap="1">
            <wp:simplePos x="0" y="0"/>
            <wp:positionH relativeFrom="column">
              <wp:posOffset>-419100</wp:posOffset>
            </wp:positionH>
            <wp:positionV relativeFrom="paragraph">
              <wp:posOffset>-95250</wp:posOffset>
            </wp:positionV>
            <wp:extent cx="828675" cy="857250"/>
            <wp:effectExtent l="0" t="0" r="952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828675" cy="857250"/>
                    </a:xfrm>
                    <a:prstGeom prst="rect">
                      <a:avLst/>
                    </a:prstGeom>
                    <a:noFill/>
                  </pic:spPr>
                </pic:pic>
              </a:graphicData>
            </a:graphic>
          </wp:anchor>
        </w:drawing>
      </w:r>
      <w:r w:rsidR="00C1129B" w:rsidRPr="00C01A0B">
        <w:rPr>
          <w:szCs w:val="24"/>
        </w:rPr>
        <w:t>Benedict College</w:t>
      </w:r>
    </w:p>
    <w:p w:rsidR="00C1129B" w:rsidRPr="00C01A0B" w:rsidRDefault="00DA0692" w:rsidP="002719EE">
      <w:pPr>
        <w:pStyle w:val="Title"/>
        <w:rPr>
          <w:szCs w:val="24"/>
        </w:rPr>
      </w:pPr>
      <w:r>
        <w:rPr>
          <w:szCs w:val="24"/>
        </w:rPr>
        <w:t xml:space="preserve">School of </w:t>
      </w:r>
      <w:r w:rsidRPr="00C01A0B">
        <w:rPr>
          <w:szCs w:val="24"/>
        </w:rPr>
        <w:t>Arts</w:t>
      </w:r>
      <w:r>
        <w:rPr>
          <w:szCs w:val="24"/>
        </w:rPr>
        <w:t xml:space="preserve"> and S</w:t>
      </w:r>
      <w:r w:rsidR="004B462D" w:rsidRPr="00C01A0B">
        <w:rPr>
          <w:szCs w:val="24"/>
        </w:rPr>
        <w:t>ciences</w:t>
      </w:r>
    </w:p>
    <w:p w:rsidR="00C1129B" w:rsidRPr="00C01A0B" w:rsidRDefault="00C1129B" w:rsidP="00456499">
      <w:pPr>
        <w:pStyle w:val="Title"/>
        <w:rPr>
          <w:szCs w:val="24"/>
        </w:rPr>
      </w:pPr>
      <w:r w:rsidRPr="00C01A0B">
        <w:rPr>
          <w:szCs w:val="24"/>
        </w:rPr>
        <w:t>Department</w:t>
      </w:r>
      <w:r w:rsidR="00456499">
        <w:rPr>
          <w:szCs w:val="24"/>
        </w:rPr>
        <w:t xml:space="preserve"> of CJASS</w:t>
      </w:r>
    </w:p>
    <w:p w:rsidR="00C1129B" w:rsidRPr="00C01A0B" w:rsidRDefault="00DA0692" w:rsidP="002719EE">
      <w:pPr>
        <w:pStyle w:val="Title"/>
        <w:rPr>
          <w:szCs w:val="24"/>
        </w:rPr>
      </w:pPr>
      <w:r>
        <w:rPr>
          <w:szCs w:val="24"/>
        </w:rPr>
        <w:t xml:space="preserve">Course: </w:t>
      </w:r>
      <w:r w:rsidR="004B462D" w:rsidRPr="00C01A0B">
        <w:rPr>
          <w:szCs w:val="24"/>
        </w:rPr>
        <w:t>Int</w:t>
      </w:r>
      <w:r w:rsidR="00E875CA" w:rsidRPr="00C01A0B">
        <w:rPr>
          <w:szCs w:val="24"/>
        </w:rPr>
        <w:t>r</w:t>
      </w:r>
      <w:r w:rsidR="0082590E" w:rsidRPr="00C01A0B">
        <w:rPr>
          <w:szCs w:val="24"/>
        </w:rPr>
        <w:t>oduction t</w:t>
      </w:r>
      <w:r w:rsidR="0000721E" w:rsidRPr="00C01A0B">
        <w:rPr>
          <w:szCs w:val="24"/>
        </w:rPr>
        <w:t>o Political Science</w:t>
      </w:r>
    </w:p>
    <w:p w:rsidR="00C1129B" w:rsidRPr="00C01A0B" w:rsidRDefault="00C1129B" w:rsidP="002719EE">
      <w:pPr>
        <w:pStyle w:val="Title"/>
        <w:rPr>
          <w:szCs w:val="24"/>
        </w:rPr>
      </w:pPr>
      <w:r w:rsidRPr="00C01A0B">
        <w:rPr>
          <w:szCs w:val="24"/>
        </w:rPr>
        <w:t>Course Syllabus</w:t>
      </w:r>
      <w:r w:rsidR="00044C34">
        <w:rPr>
          <w:szCs w:val="24"/>
        </w:rPr>
        <w:t xml:space="preserve"> ONLINE due after Midterm Exam</w:t>
      </w:r>
    </w:p>
    <w:p w:rsidR="00C1129B" w:rsidRPr="00C01A0B" w:rsidRDefault="00C1129B" w:rsidP="002719EE">
      <w:pPr>
        <w:jc w:val="center"/>
        <w:rPr>
          <w:b/>
          <w:sz w:val="24"/>
          <w:szCs w:val="24"/>
        </w:rPr>
      </w:pPr>
      <w:r w:rsidRPr="00C01A0B">
        <w:rPr>
          <w:b/>
          <w:sz w:val="24"/>
          <w:szCs w:val="24"/>
        </w:rPr>
        <w:t>Course ID</w:t>
      </w:r>
      <w:r w:rsidR="00793A01" w:rsidRPr="00C01A0B">
        <w:rPr>
          <w:b/>
          <w:sz w:val="24"/>
          <w:szCs w:val="24"/>
        </w:rPr>
        <w:t>: POLS 230</w:t>
      </w:r>
    </w:p>
    <w:p w:rsidR="00A0611E" w:rsidRDefault="00155835" w:rsidP="00A0611E">
      <w:pPr>
        <w:rPr>
          <w:sz w:val="24"/>
          <w:szCs w:val="24"/>
        </w:rPr>
      </w:pPr>
      <w:r>
        <w:rPr>
          <w:b/>
          <w:sz w:val="18"/>
          <w:szCs w:val="18"/>
        </w:rPr>
        <w:t xml:space="preserve">                                      </w:t>
      </w:r>
    </w:p>
    <w:p w:rsidR="00E875CA" w:rsidRDefault="00C1129B" w:rsidP="00587DDC">
      <w:pPr>
        <w:rPr>
          <w:sz w:val="24"/>
          <w:szCs w:val="24"/>
        </w:rPr>
      </w:pPr>
      <w:r>
        <w:rPr>
          <w:sz w:val="24"/>
          <w:szCs w:val="24"/>
        </w:rPr>
        <w:tab/>
      </w:r>
      <w:r>
        <w:rPr>
          <w:sz w:val="24"/>
          <w:szCs w:val="24"/>
        </w:rPr>
        <w:tab/>
      </w:r>
      <w:r>
        <w:rPr>
          <w:sz w:val="24"/>
          <w:szCs w:val="24"/>
        </w:rPr>
        <w:tab/>
      </w:r>
      <w:r>
        <w:rPr>
          <w:sz w:val="24"/>
          <w:szCs w:val="24"/>
        </w:rPr>
        <w:tab/>
      </w:r>
      <w:r>
        <w:rPr>
          <w:sz w:val="24"/>
          <w:szCs w:val="24"/>
        </w:rPr>
        <w:tab/>
      </w:r>
      <w:r>
        <w:rPr>
          <w:sz w:val="24"/>
          <w:szCs w:val="24"/>
        </w:rPr>
        <w:tab/>
      </w:r>
    </w:p>
    <w:p w:rsidR="0039475E" w:rsidRPr="00C74433" w:rsidRDefault="00C74433" w:rsidP="00C74433">
      <w:pPr>
        <w:jc w:val="both"/>
        <w:rPr>
          <w:sz w:val="24"/>
          <w:szCs w:val="24"/>
        </w:rPr>
      </w:pPr>
      <w:r>
        <w:rPr>
          <w:b/>
          <w:sz w:val="24"/>
          <w:szCs w:val="24"/>
          <w:u w:val="single"/>
        </w:rPr>
        <w:t>I.</w:t>
      </w:r>
      <w:r w:rsidR="000324EE">
        <w:rPr>
          <w:b/>
          <w:sz w:val="24"/>
          <w:szCs w:val="24"/>
          <w:u w:val="single"/>
        </w:rPr>
        <w:t xml:space="preserve"> </w:t>
      </w:r>
      <w:r w:rsidR="00C1129B" w:rsidRPr="00C74433">
        <w:rPr>
          <w:b/>
          <w:sz w:val="24"/>
          <w:szCs w:val="24"/>
          <w:u w:val="single"/>
        </w:rPr>
        <w:t>Course Catalogue Description</w:t>
      </w:r>
      <w:r w:rsidR="00C1129B" w:rsidRPr="00C74433">
        <w:rPr>
          <w:sz w:val="24"/>
          <w:szCs w:val="24"/>
        </w:rPr>
        <w:t>:</w:t>
      </w:r>
      <w:r w:rsidR="0000721E" w:rsidRPr="00C74433">
        <w:rPr>
          <w:sz w:val="24"/>
          <w:szCs w:val="24"/>
        </w:rPr>
        <w:t xml:space="preserve"> An introduction to the discipline of political science, examining its foundation and relationship to other social science disciplines. This course also emphasizes the major concepts, theories and ideologies used in the study of political behavior, phenomena, and processes in changing world.</w:t>
      </w:r>
    </w:p>
    <w:p w:rsidR="00F2706D" w:rsidRDefault="00F2706D" w:rsidP="00C74433">
      <w:pPr>
        <w:jc w:val="both"/>
        <w:rPr>
          <w:b/>
          <w:bCs/>
          <w:color w:val="FF0000"/>
          <w:sz w:val="24"/>
          <w:szCs w:val="24"/>
          <w:u w:val="single"/>
        </w:rPr>
      </w:pPr>
    </w:p>
    <w:p w:rsidR="007E4189" w:rsidRPr="003D1924" w:rsidRDefault="00BC7D9E" w:rsidP="00C74433">
      <w:pPr>
        <w:jc w:val="both"/>
        <w:rPr>
          <w:b/>
          <w:bCs/>
          <w:sz w:val="24"/>
          <w:szCs w:val="24"/>
          <w:u w:val="single"/>
        </w:rPr>
      </w:pPr>
      <w:r w:rsidRPr="003D1924">
        <w:rPr>
          <w:b/>
          <w:sz w:val="24"/>
          <w:szCs w:val="24"/>
          <w:u w:val="single"/>
        </w:rPr>
        <w:t>I</w:t>
      </w:r>
      <w:r w:rsidR="00F2706D">
        <w:rPr>
          <w:b/>
          <w:sz w:val="24"/>
          <w:szCs w:val="24"/>
          <w:u w:val="single"/>
        </w:rPr>
        <w:t>I</w:t>
      </w:r>
      <w:r w:rsidR="00C74433" w:rsidRPr="003D1924">
        <w:rPr>
          <w:sz w:val="24"/>
          <w:szCs w:val="24"/>
          <w:u w:val="single"/>
        </w:rPr>
        <w:t>.</w:t>
      </w:r>
      <w:r w:rsidR="001E2D66" w:rsidRPr="003D1924">
        <w:rPr>
          <w:sz w:val="24"/>
          <w:szCs w:val="24"/>
          <w:u w:val="single"/>
        </w:rPr>
        <w:t xml:space="preserve"> </w:t>
      </w:r>
      <w:r w:rsidR="001E2D66" w:rsidRPr="003D1924">
        <w:rPr>
          <w:b/>
          <w:sz w:val="24"/>
          <w:szCs w:val="24"/>
          <w:u w:val="single"/>
        </w:rPr>
        <w:t>Student</w:t>
      </w:r>
      <w:r w:rsidR="00C1129B" w:rsidRPr="003D1924">
        <w:rPr>
          <w:b/>
          <w:sz w:val="24"/>
          <w:szCs w:val="24"/>
          <w:u w:val="single"/>
        </w:rPr>
        <w:t xml:space="preserve"> Learning Outcomes</w:t>
      </w:r>
      <w:r w:rsidR="00B94BBD" w:rsidRPr="003D1924">
        <w:rPr>
          <w:sz w:val="24"/>
          <w:szCs w:val="24"/>
        </w:rPr>
        <w:t>: With the help of this course</w:t>
      </w:r>
    </w:p>
    <w:p w:rsidR="00C1129B" w:rsidRPr="003D1924" w:rsidRDefault="00B94BBD" w:rsidP="00916467">
      <w:pPr>
        <w:jc w:val="both"/>
        <w:rPr>
          <w:sz w:val="24"/>
          <w:szCs w:val="24"/>
        </w:rPr>
      </w:pPr>
      <w:r w:rsidRPr="003D1924">
        <w:rPr>
          <w:sz w:val="24"/>
          <w:szCs w:val="24"/>
        </w:rPr>
        <w:t>1.</w:t>
      </w:r>
      <w:r w:rsidR="00916467" w:rsidRPr="003D1924">
        <w:rPr>
          <w:sz w:val="24"/>
          <w:szCs w:val="24"/>
        </w:rPr>
        <w:t xml:space="preserve"> </w:t>
      </w:r>
      <w:r w:rsidRPr="003D1924">
        <w:rPr>
          <w:sz w:val="24"/>
          <w:szCs w:val="24"/>
        </w:rPr>
        <w:t>Studen</w:t>
      </w:r>
      <w:r w:rsidR="006A5C2F" w:rsidRPr="003D1924">
        <w:rPr>
          <w:sz w:val="24"/>
          <w:szCs w:val="24"/>
        </w:rPr>
        <w:t>ts will be able to identify and define basic concepts used in the study of politics and government. (A2)</w:t>
      </w:r>
    </w:p>
    <w:p w:rsidR="006A5C2F" w:rsidRPr="003D1924" w:rsidRDefault="006A5C2F" w:rsidP="00916467">
      <w:pPr>
        <w:jc w:val="both"/>
        <w:rPr>
          <w:sz w:val="24"/>
          <w:szCs w:val="24"/>
        </w:rPr>
      </w:pPr>
      <w:r w:rsidRPr="003D1924">
        <w:rPr>
          <w:sz w:val="24"/>
          <w:szCs w:val="24"/>
        </w:rPr>
        <w:t>2.</w:t>
      </w:r>
      <w:r w:rsidR="00916467" w:rsidRPr="003D1924">
        <w:rPr>
          <w:sz w:val="24"/>
          <w:szCs w:val="24"/>
        </w:rPr>
        <w:t xml:space="preserve"> </w:t>
      </w:r>
      <w:r w:rsidRPr="003D1924">
        <w:rPr>
          <w:sz w:val="24"/>
          <w:szCs w:val="24"/>
        </w:rPr>
        <w:t>Students will be able to recognize and summarize the basic concepts and theories (including ancient and modern political thoughts) used in the field of political science. (A1)</w:t>
      </w:r>
    </w:p>
    <w:p w:rsidR="006A5C2F" w:rsidRPr="003D1924" w:rsidRDefault="006A5C2F" w:rsidP="00916467">
      <w:pPr>
        <w:jc w:val="both"/>
        <w:rPr>
          <w:sz w:val="24"/>
          <w:szCs w:val="24"/>
        </w:rPr>
      </w:pPr>
      <w:r w:rsidRPr="003D1924">
        <w:rPr>
          <w:sz w:val="24"/>
          <w:szCs w:val="24"/>
        </w:rPr>
        <w:t>3.</w:t>
      </w:r>
      <w:r w:rsidR="00916467" w:rsidRPr="003D1924">
        <w:rPr>
          <w:sz w:val="24"/>
          <w:szCs w:val="24"/>
        </w:rPr>
        <w:t xml:space="preserve"> </w:t>
      </w:r>
      <w:r w:rsidRPr="003D1924">
        <w:rPr>
          <w:sz w:val="24"/>
          <w:szCs w:val="24"/>
        </w:rPr>
        <w:t>Students will be able to demonstrate a basic knowledge of power structure and the dynamics of world politics. (B1)</w:t>
      </w:r>
    </w:p>
    <w:p w:rsidR="006A5C2F" w:rsidRPr="003D1924" w:rsidRDefault="006A5C2F" w:rsidP="00916467">
      <w:pPr>
        <w:jc w:val="both"/>
        <w:rPr>
          <w:sz w:val="24"/>
          <w:szCs w:val="24"/>
        </w:rPr>
      </w:pPr>
      <w:r w:rsidRPr="003D1924">
        <w:rPr>
          <w:sz w:val="24"/>
          <w:szCs w:val="24"/>
        </w:rPr>
        <w:t>4.</w:t>
      </w:r>
      <w:r w:rsidR="00916467" w:rsidRPr="003D1924">
        <w:rPr>
          <w:sz w:val="24"/>
          <w:szCs w:val="24"/>
        </w:rPr>
        <w:t xml:space="preserve"> </w:t>
      </w:r>
      <w:r w:rsidRPr="003D1924">
        <w:rPr>
          <w:sz w:val="24"/>
          <w:szCs w:val="24"/>
        </w:rPr>
        <w:t>Students will be able to summarize and apply basic political concepts and theories to analyze current political events in the USA and in the world</w:t>
      </w:r>
      <w:r w:rsidR="00D213AB" w:rsidRPr="003D1924">
        <w:rPr>
          <w:sz w:val="24"/>
          <w:szCs w:val="24"/>
        </w:rPr>
        <w:t>. (</w:t>
      </w:r>
      <w:r w:rsidR="00145DE6" w:rsidRPr="003D1924">
        <w:rPr>
          <w:sz w:val="24"/>
          <w:szCs w:val="24"/>
        </w:rPr>
        <w:t>A3)</w:t>
      </w:r>
    </w:p>
    <w:p w:rsidR="00F2706D" w:rsidRDefault="00F2706D" w:rsidP="008155F1">
      <w:pPr>
        <w:jc w:val="both"/>
        <w:rPr>
          <w:b/>
          <w:sz w:val="24"/>
          <w:szCs w:val="24"/>
          <w:u w:val="single"/>
        </w:rPr>
      </w:pPr>
    </w:p>
    <w:p w:rsidR="00C74433" w:rsidRPr="003D1924" w:rsidRDefault="00F2706D" w:rsidP="008155F1">
      <w:pPr>
        <w:jc w:val="both"/>
        <w:rPr>
          <w:sz w:val="24"/>
          <w:szCs w:val="24"/>
        </w:rPr>
      </w:pPr>
      <w:r>
        <w:rPr>
          <w:b/>
          <w:sz w:val="24"/>
          <w:szCs w:val="24"/>
          <w:u w:val="single"/>
        </w:rPr>
        <w:t>III</w:t>
      </w:r>
      <w:r w:rsidR="00C74433" w:rsidRPr="003D1924">
        <w:rPr>
          <w:b/>
          <w:sz w:val="24"/>
          <w:szCs w:val="24"/>
          <w:u w:val="single"/>
        </w:rPr>
        <w:t xml:space="preserve">. </w:t>
      </w:r>
      <w:r w:rsidR="00C1129B" w:rsidRPr="003D1924">
        <w:rPr>
          <w:b/>
          <w:sz w:val="24"/>
          <w:szCs w:val="24"/>
          <w:u w:val="single"/>
        </w:rPr>
        <w:t>Course Requirements</w:t>
      </w:r>
      <w:r w:rsidR="00C1129B" w:rsidRPr="003D1924">
        <w:rPr>
          <w:sz w:val="24"/>
          <w:szCs w:val="24"/>
        </w:rPr>
        <w:t xml:space="preserve">:  </w:t>
      </w:r>
    </w:p>
    <w:p w:rsidR="00F2706D" w:rsidRDefault="00F2706D" w:rsidP="008155F1">
      <w:pPr>
        <w:jc w:val="both"/>
        <w:rPr>
          <w:b/>
          <w:bCs/>
          <w:sz w:val="24"/>
          <w:szCs w:val="24"/>
        </w:rPr>
      </w:pPr>
    </w:p>
    <w:p w:rsidR="00CE6FA2" w:rsidRPr="00C74433" w:rsidRDefault="00CE6FA2" w:rsidP="008155F1">
      <w:pPr>
        <w:jc w:val="both"/>
        <w:rPr>
          <w:sz w:val="24"/>
          <w:szCs w:val="24"/>
        </w:rPr>
      </w:pPr>
      <w:r w:rsidRPr="00CE6FA2">
        <w:rPr>
          <w:b/>
          <w:bCs/>
          <w:sz w:val="24"/>
          <w:szCs w:val="24"/>
        </w:rPr>
        <w:t xml:space="preserve">1. </w:t>
      </w:r>
      <w:r w:rsidR="003F2572" w:rsidRPr="00CE6FA2">
        <w:rPr>
          <w:b/>
          <w:bCs/>
          <w:sz w:val="24"/>
          <w:szCs w:val="24"/>
        </w:rPr>
        <w:t>Required</w:t>
      </w:r>
      <w:r w:rsidR="007D4143" w:rsidRPr="00CE6FA2">
        <w:rPr>
          <w:b/>
          <w:bCs/>
          <w:sz w:val="24"/>
          <w:szCs w:val="24"/>
        </w:rPr>
        <w:t xml:space="preserve"> Text: </w:t>
      </w:r>
    </w:p>
    <w:p w:rsidR="00CE6FA2" w:rsidRPr="00CE6FA2" w:rsidRDefault="00CE6FA2" w:rsidP="008155F1">
      <w:pPr>
        <w:pStyle w:val="NoSpacing"/>
        <w:jc w:val="both"/>
        <w:rPr>
          <w:b/>
          <w:bCs/>
          <w:sz w:val="24"/>
          <w:szCs w:val="24"/>
        </w:rPr>
      </w:pPr>
      <w:r w:rsidRPr="00CE6FA2">
        <w:rPr>
          <w:b/>
          <w:bCs/>
          <w:sz w:val="24"/>
          <w:szCs w:val="24"/>
        </w:rPr>
        <w:t>-</w:t>
      </w:r>
      <w:r>
        <w:rPr>
          <w:sz w:val="24"/>
          <w:szCs w:val="24"/>
        </w:rPr>
        <w:t>Revel</w:t>
      </w:r>
      <w:r w:rsidRPr="00CE6FA2">
        <w:rPr>
          <w:sz w:val="24"/>
          <w:szCs w:val="24"/>
        </w:rPr>
        <w:t xml:space="preserve"> for Political Science: An Introduction -- Access Code, 14th Edition</w:t>
      </w:r>
    </w:p>
    <w:p w:rsidR="00CE6FA2" w:rsidRPr="00CE6FA2" w:rsidRDefault="00CE6FA2" w:rsidP="008155F1">
      <w:pPr>
        <w:pStyle w:val="NoSpacing"/>
        <w:jc w:val="both"/>
        <w:rPr>
          <w:sz w:val="24"/>
          <w:szCs w:val="24"/>
        </w:rPr>
      </w:pPr>
      <w:proofErr w:type="spellStart"/>
      <w:r w:rsidRPr="00CE6FA2">
        <w:rPr>
          <w:sz w:val="24"/>
          <w:szCs w:val="24"/>
        </w:rPr>
        <w:t>Roskin</w:t>
      </w:r>
      <w:proofErr w:type="spellEnd"/>
      <w:r w:rsidRPr="00CE6FA2">
        <w:rPr>
          <w:sz w:val="24"/>
          <w:szCs w:val="24"/>
        </w:rPr>
        <w:t xml:space="preserve">, Cord, Medeiros &amp; Jones ©2017 | Access Code Card | ISBN-13: 9780134406275 | </w:t>
      </w:r>
    </w:p>
    <w:p w:rsidR="00CE6FA2" w:rsidRPr="00CE6FA2" w:rsidRDefault="00CE6FA2" w:rsidP="008155F1">
      <w:pPr>
        <w:pStyle w:val="NoSpacing"/>
        <w:jc w:val="both"/>
        <w:rPr>
          <w:sz w:val="24"/>
          <w:szCs w:val="24"/>
        </w:rPr>
      </w:pPr>
      <w:r w:rsidRPr="00CE6FA2">
        <w:rPr>
          <w:sz w:val="24"/>
          <w:szCs w:val="24"/>
        </w:rPr>
        <w:t>-Online Access for Political Science: An Introduction (Subscription), 14th Edition</w:t>
      </w:r>
    </w:p>
    <w:p w:rsidR="00CE6FA2" w:rsidRPr="00CE6FA2" w:rsidRDefault="00CE6FA2" w:rsidP="008155F1">
      <w:pPr>
        <w:pStyle w:val="NoSpacing"/>
        <w:jc w:val="both"/>
        <w:rPr>
          <w:sz w:val="24"/>
          <w:szCs w:val="24"/>
        </w:rPr>
      </w:pPr>
      <w:proofErr w:type="spellStart"/>
      <w:r w:rsidRPr="00CE6FA2">
        <w:rPr>
          <w:sz w:val="24"/>
          <w:szCs w:val="24"/>
        </w:rPr>
        <w:t>Roskin</w:t>
      </w:r>
      <w:proofErr w:type="spellEnd"/>
      <w:r w:rsidRPr="00CE6FA2">
        <w:rPr>
          <w:sz w:val="24"/>
          <w:szCs w:val="24"/>
        </w:rPr>
        <w:t xml:space="preserve">, Cord, Medeiros &amp; Jones ©2017 | Adobe Reader | ISBN-13: 9780134404905 | </w:t>
      </w:r>
    </w:p>
    <w:p w:rsidR="00CE6FA2" w:rsidRPr="00CE6FA2" w:rsidRDefault="00CE6FA2" w:rsidP="008155F1">
      <w:pPr>
        <w:pStyle w:val="NoSpacing"/>
        <w:jc w:val="both"/>
        <w:rPr>
          <w:sz w:val="24"/>
          <w:szCs w:val="24"/>
        </w:rPr>
      </w:pPr>
      <w:r w:rsidRPr="00CE6FA2">
        <w:rPr>
          <w:sz w:val="24"/>
          <w:szCs w:val="24"/>
        </w:rPr>
        <w:t>-Hard Copy Edition for Political Science: An Introduction, Books a la Carte Edition, 14th Edition</w:t>
      </w:r>
    </w:p>
    <w:p w:rsidR="00CE6FA2" w:rsidRDefault="00CE6FA2" w:rsidP="008155F1">
      <w:pPr>
        <w:pStyle w:val="NoSpacing"/>
        <w:jc w:val="both"/>
        <w:rPr>
          <w:sz w:val="24"/>
          <w:szCs w:val="24"/>
        </w:rPr>
      </w:pPr>
      <w:proofErr w:type="spellStart"/>
      <w:r w:rsidRPr="00CE6FA2">
        <w:rPr>
          <w:sz w:val="24"/>
          <w:szCs w:val="24"/>
        </w:rPr>
        <w:t>Roskin</w:t>
      </w:r>
      <w:proofErr w:type="spellEnd"/>
      <w:r w:rsidRPr="00CE6FA2">
        <w:rPr>
          <w:sz w:val="24"/>
          <w:szCs w:val="24"/>
        </w:rPr>
        <w:t xml:space="preserve">, Cord, Medeiros &amp; Jones ©2017 | Unbound (Saleable) | ISBN-13: 9780134404790 | </w:t>
      </w:r>
    </w:p>
    <w:p w:rsidR="00F2706D" w:rsidRDefault="00F2706D" w:rsidP="008155F1">
      <w:pPr>
        <w:pStyle w:val="NoSpacing"/>
        <w:jc w:val="both"/>
        <w:rPr>
          <w:b/>
          <w:sz w:val="24"/>
          <w:szCs w:val="24"/>
        </w:rPr>
      </w:pPr>
    </w:p>
    <w:p w:rsidR="00456499" w:rsidRPr="00456499" w:rsidRDefault="00456499" w:rsidP="008155F1">
      <w:pPr>
        <w:pStyle w:val="NoSpacing"/>
        <w:jc w:val="both"/>
        <w:rPr>
          <w:b/>
          <w:sz w:val="24"/>
          <w:szCs w:val="24"/>
        </w:rPr>
      </w:pPr>
      <w:r w:rsidRPr="00456499">
        <w:rPr>
          <w:b/>
          <w:sz w:val="24"/>
          <w:szCs w:val="24"/>
        </w:rPr>
        <w:t xml:space="preserve">2. Service Learning Hours: </w:t>
      </w:r>
    </w:p>
    <w:p w:rsidR="00456499" w:rsidRPr="00CE6FA2" w:rsidRDefault="00456499" w:rsidP="008155F1">
      <w:pPr>
        <w:pStyle w:val="NoSpacing"/>
        <w:jc w:val="both"/>
        <w:rPr>
          <w:sz w:val="24"/>
          <w:szCs w:val="24"/>
        </w:rPr>
      </w:pPr>
      <w:r>
        <w:rPr>
          <w:sz w:val="24"/>
          <w:szCs w:val="24"/>
        </w:rPr>
        <w:t>Student is required to fulfill 20 hours for Service Learning Project. Project information and material will be provided by instructor in the class.</w:t>
      </w:r>
    </w:p>
    <w:p w:rsidR="00F2706D" w:rsidRDefault="00F2706D" w:rsidP="008155F1">
      <w:pPr>
        <w:jc w:val="both"/>
        <w:rPr>
          <w:b/>
          <w:bCs/>
          <w:sz w:val="24"/>
          <w:szCs w:val="24"/>
        </w:rPr>
      </w:pPr>
    </w:p>
    <w:p w:rsidR="008C322D" w:rsidRPr="00CE6FA2" w:rsidRDefault="00456499" w:rsidP="008155F1">
      <w:pPr>
        <w:jc w:val="both"/>
        <w:rPr>
          <w:bCs/>
          <w:sz w:val="24"/>
          <w:szCs w:val="24"/>
        </w:rPr>
      </w:pPr>
      <w:r>
        <w:rPr>
          <w:b/>
          <w:bCs/>
          <w:sz w:val="24"/>
          <w:szCs w:val="24"/>
        </w:rPr>
        <w:t>3</w:t>
      </w:r>
      <w:r w:rsidR="008C322D" w:rsidRPr="00CE6FA2">
        <w:rPr>
          <w:b/>
          <w:bCs/>
          <w:sz w:val="24"/>
          <w:szCs w:val="24"/>
        </w:rPr>
        <w:t>.</w:t>
      </w:r>
      <w:r w:rsidR="00145DE6" w:rsidRPr="00CE6FA2">
        <w:rPr>
          <w:b/>
          <w:bCs/>
          <w:sz w:val="24"/>
          <w:szCs w:val="24"/>
        </w:rPr>
        <w:t xml:space="preserve"> </w:t>
      </w:r>
      <w:r w:rsidR="008C322D" w:rsidRPr="00CE6FA2">
        <w:rPr>
          <w:b/>
          <w:bCs/>
          <w:sz w:val="24"/>
          <w:szCs w:val="24"/>
        </w:rPr>
        <w:t xml:space="preserve">Edvance360 Information:  </w:t>
      </w:r>
      <w:r w:rsidR="008C322D" w:rsidRPr="00CE6FA2">
        <w:rPr>
          <w:bCs/>
          <w:sz w:val="24"/>
          <w:szCs w:val="24"/>
        </w:rPr>
        <w:t xml:space="preserve">A student should have an access to </w:t>
      </w:r>
      <w:proofErr w:type="spellStart"/>
      <w:r w:rsidR="008C322D" w:rsidRPr="00CE6FA2">
        <w:rPr>
          <w:bCs/>
          <w:sz w:val="24"/>
          <w:szCs w:val="24"/>
        </w:rPr>
        <w:t>Edvance</w:t>
      </w:r>
      <w:proofErr w:type="spellEnd"/>
      <w:r w:rsidR="008C322D" w:rsidRPr="00CE6FA2">
        <w:rPr>
          <w:bCs/>
          <w:sz w:val="24"/>
          <w:szCs w:val="24"/>
        </w:rPr>
        <w:t xml:space="preserve"> 360.</w:t>
      </w:r>
      <w:r w:rsidR="009700D4">
        <w:rPr>
          <w:bCs/>
          <w:sz w:val="24"/>
          <w:szCs w:val="24"/>
        </w:rPr>
        <w:t xml:space="preserve"> </w:t>
      </w:r>
      <w:r w:rsidR="009700D4" w:rsidRPr="00090C43">
        <w:rPr>
          <w:sz w:val="24"/>
          <w:szCs w:val="24"/>
        </w:rPr>
        <w:t>Students will access their course content and submit assignments through Edvance360. Edvance360 will be the primary method of electronic co</w:t>
      </w:r>
      <w:r>
        <w:rPr>
          <w:sz w:val="24"/>
          <w:szCs w:val="24"/>
        </w:rPr>
        <w:t xml:space="preserve">mmunication for this course. </w:t>
      </w:r>
      <w:proofErr w:type="spellStart"/>
      <w:r>
        <w:rPr>
          <w:sz w:val="24"/>
          <w:szCs w:val="24"/>
        </w:rPr>
        <w:t>If</w:t>
      </w:r>
      <w:r w:rsidR="009700D4" w:rsidRPr="00090C43">
        <w:rPr>
          <w:sz w:val="24"/>
          <w:szCs w:val="24"/>
        </w:rPr>
        <w:t>you</w:t>
      </w:r>
      <w:proofErr w:type="spellEnd"/>
      <w:r w:rsidR="009700D4" w:rsidRPr="00090C43">
        <w:rPr>
          <w:sz w:val="24"/>
          <w:szCs w:val="24"/>
        </w:rPr>
        <w:t xml:space="preserve"> need assistance regarding Edvance360 please submit a work ticket through the User Help Desk located in the HELP tab.</w:t>
      </w:r>
      <w:r w:rsidR="009700D4">
        <w:rPr>
          <w:sz w:val="24"/>
          <w:szCs w:val="24"/>
        </w:rPr>
        <w:t xml:space="preserve"> </w:t>
      </w:r>
    </w:p>
    <w:p w:rsidR="003D1924" w:rsidRDefault="003D1924" w:rsidP="008155F1">
      <w:pPr>
        <w:jc w:val="both"/>
        <w:rPr>
          <w:b/>
          <w:sz w:val="24"/>
          <w:szCs w:val="24"/>
          <w:u w:val="single"/>
        </w:rPr>
      </w:pPr>
    </w:p>
    <w:p w:rsidR="00C1129B" w:rsidRPr="00C74433" w:rsidRDefault="00F2706D" w:rsidP="008155F1">
      <w:pPr>
        <w:jc w:val="both"/>
        <w:rPr>
          <w:color w:val="C00000"/>
        </w:rPr>
      </w:pPr>
      <w:r>
        <w:rPr>
          <w:b/>
          <w:sz w:val="24"/>
          <w:szCs w:val="24"/>
          <w:u w:val="single"/>
        </w:rPr>
        <w:t>IV</w:t>
      </w:r>
      <w:r w:rsidR="00C74433">
        <w:rPr>
          <w:b/>
          <w:sz w:val="24"/>
          <w:szCs w:val="24"/>
          <w:u w:val="single"/>
        </w:rPr>
        <w:t>. M</w:t>
      </w:r>
      <w:r w:rsidR="00C1129B" w:rsidRPr="00C269DE">
        <w:rPr>
          <w:b/>
          <w:sz w:val="24"/>
          <w:szCs w:val="24"/>
          <w:u w:val="single"/>
        </w:rPr>
        <w:t>ethod of Instruction</w:t>
      </w:r>
      <w:r w:rsidR="00CD6227">
        <w:rPr>
          <w:sz w:val="24"/>
          <w:szCs w:val="24"/>
        </w:rPr>
        <w:t>:</w:t>
      </w:r>
      <w:r w:rsidR="008C322D">
        <w:rPr>
          <w:bCs/>
          <w:color w:val="C00000"/>
          <w:sz w:val="24"/>
          <w:szCs w:val="24"/>
        </w:rPr>
        <w:t xml:space="preserve"> </w:t>
      </w:r>
      <w:r w:rsidR="00C1129B" w:rsidRPr="00CD6227">
        <w:rPr>
          <w:bCs/>
          <w:sz w:val="24"/>
          <w:szCs w:val="24"/>
        </w:rPr>
        <w:t xml:space="preserve">The material for this course will be covered in class </w:t>
      </w:r>
      <w:r w:rsidR="008C322D" w:rsidRPr="00CD6227">
        <w:rPr>
          <w:bCs/>
          <w:sz w:val="24"/>
          <w:szCs w:val="24"/>
        </w:rPr>
        <w:t xml:space="preserve">through </w:t>
      </w:r>
      <w:r w:rsidR="008C322D">
        <w:rPr>
          <w:bCs/>
          <w:sz w:val="24"/>
          <w:szCs w:val="24"/>
        </w:rPr>
        <w:t>lecture</w:t>
      </w:r>
      <w:r w:rsidR="00CD6227" w:rsidRPr="00CD6227">
        <w:rPr>
          <w:bCs/>
          <w:sz w:val="24"/>
          <w:szCs w:val="24"/>
        </w:rPr>
        <w:t xml:space="preserve">, </w:t>
      </w:r>
      <w:r w:rsidR="00C1129B" w:rsidRPr="00CD6227">
        <w:rPr>
          <w:bCs/>
          <w:sz w:val="24"/>
          <w:szCs w:val="24"/>
        </w:rPr>
        <w:t>group discussion, student p</w:t>
      </w:r>
      <w:r w:rsidR="00EB724F">
        <w:rPr>
          <w:bCs/>
          <w:sz w:val="24"/>
          <w:szCs w:val="24"/>
        </w:rPr>
        <w:t xml:space="preserve">resentations, audio/video </w:t>
      </w:r>
      <w:r w:rsidR="008C322D">
        <w:rPr>
          <w:bCs/>
          <w:sz w:val="24"/>
          <w:szCs w:val="24"/>
        </w:rPr>
        <w:t xml:space="preserve">media </w:t>
      </w:r>
      <w:r w:rsidR="008C322D" w:rsidRPr="00CD6227">
        <w:rPr>
          <w:bCs/>
          <w:sz w:val="24"/>
          <w:szCs w:val="24"/>
        </w:rPr>
        <w:t>and assignments</w:t>
      </w:r>
      <w:r w:rsidR="00CD6227" w:rsidRPr="00CD6227">
        <w:rPr>
          <w:bCs/>
          <w:sz w:val="24"/>
          <w:szCs w:val="24"/>
        </w:rPr>
        <w:t xml:space="preserve">. </w:t>
      </w:r>
      <w:r w:rsidR="00C1129B" w:rsidRPr="00CD6227">
        <w:rPr>
          <w:bCs/>
          <w:sz w:val="24"/>
          <w:szCs w:val="24"/>
        </w:rPr>
        <w:t xml:space="preserve"> In order to do that students should read the assigned materials PRIOR to coming to class so that they may ACTIVELY participate in the discussions.  Audio and video media and supplementary materials will be used to enhance</w:t>
      </w:r>
      <w:r w:rsidR="00CD6227" w:rsidRPr="00CD6227">
        <w:rPr>
          <w:bCs/>
          <w:sz w:val="24"/>
          <w:szCs w:val="24"/>
        </w:rPr>
        <w:t xml:space="preserve"> and augment class discussions.</w:t>
      </w:r>
    </w:p>
    <w:p w:rsidR="003D1924" w:rsidRDefault="003D1924" w:rsidP="008155F1">
      <w:pPr>
        <w:jc w:val="both"/>
        <w:rPr>
          <w:b/>
          <w:sz w:val="24"/>
          <w:szCs w:val="24"/>
          <w:u w:val="single"/>
        </w:rPr>
      </w:pPr>
    </w:p>
    <w:p w:rsidR="00C1129B" w:rsidRPr="00E2428B" w:rsidRDefault="00C74433" w:rsidP="008155F1">
      <w:pPr>
        <w:jc w:val="both"/>
        <w:rPr>
          <w:color w:val="C00000"/>
          <w:sz w:val="24"/>
          <w:szCs w:val="24"/>
        </w:rPr>
      </w:pPr>
      <w:r>
        <w:rPr>
          <w:b/>
          <w:sz w:val="24"/>
          <w:szCs w:val="24"/>
          <w:u w:val="single"/>
        </w:rPr>
        <w:t>V. C</w:t>
      </w:r>
      <w:r w:rsidR="00C1129B" w:rsidRPr="00C269DE">
        <w:rPr>
          <w:b/>
          <w:sz w:val="24"/>
          <w:szCs w:val="24"/>
          <w:u w:val="single"/>
        </w:rPr>
        <w:t>ourse Evaluation</w:t>
      </w:r>
      <w:r w:rsidR="000C322D">
        <w:rPr>
          <w:sz w:val="24"/>
          <w:szCs w:val="24"/>
        </w:rPr>
        <w:t xml:space="preserve">: </w:t>
      </w:r>
      <w:r w:rsidR="00C1129B" w:rsidRPr="00E2428B">
        <w:rPr>
          <w:bCs/>
          <w:sz w:val="24"/>
          <w:szCs w:val="24"/>
        </w:rPr>
        <w:t>Students will be evaluated using the following tools and grading scales</w:t>
      </w:r>
      <w:r w:rsidR="00C1129B">
        <w:rPr>
          <w:bCs/>
          <w:sz w:val="24"/>
          <w:szCs w:val="24"/>
        </w:rPr>
        <w:t>:</w:t>
      </w:r>
      <w:r w:rsidR="00C1129B" w:rsidRPr="00E2428B">
        <w:rPr>
          <w:color w:val="C00000"/>
          <w:sz w:val="24"/>
          <w:szCs w:val="24"/>
        </w:rPr>
        <w:t xml:space="preserve"> </w:t>
      </w:r>
    </w:p>
    <w:p w:rsidR="00C1129B" w:rsidRDefault="00C1129B" w:rsidP="005D4FC7">
      <w:pPr>
        <w:jc w:val="both"/>
        <w:rPr>
          <w:color w:val="C00000"/>
          <w:sz w:val="24"/>
          <w:szCs w:val="24"/>
        </w:rPr>
      </w:pPr>
      <w:r>
        <w:rPr>
          <w:color w:val="C00000"/>
          <w:sz w:val="24"/>
          <w:szCs w:val="24"/>
        </w:rPr>
        <w:t xml:space="preserve"> </w:t>
      </w:r>
    </w:p>
    <w:p w:rsidR="00C1129B" w:rsidRDefault="00C1129B" w:rsidP="00587DDC">
      <w:pPr>
        <w:rPr>
          <w:color w:val="C00000"/>
          <w:sz w:val="24"/>
          <w:szCs w:val="24"/>
        </w:rPr>
      </w:pPr>
    </w:p>
    <w:tbl>
      <w:tblPr>
        <w:tblW w:w="10275" w:type="dxa"/>
        <w:tblInd w:w="-810" w:type="dxa"/>
        <w:tblLook w:val="00A0" w:firstRow="1" w:lastRow="0" w:firstColumn="1" w:lastColumn="0" w:noHBand="0" w:noVBand="0"/>
      </w:tblPr>
      <w:tblGrid>
        <w:gridCol w:w="2000"/>
        <w:gridCol w:w="960"/>
        <w:gridCol w:w="4060"/>
        <w:gridCol w:w="3255"/>
      </w:tblGrid>
      <w:tr w:rsidR="00C1129B" w:rsidRPr="00CE530B" w:rsidTr="00390427">
        <w:trPr>
          <w:trHeight w:val="300"/>
        </w:trPr>
        <w:tc>
          <w:tcPr>
            <w:tcW w:w="2000" w:type="dxa"/>
            <w:tcBorders>
              <w:top w:val="nil"/>
              <w:left w:val="nil"/>
              <w:bottom w:val="nil"/>
              <w:right w:val="nil"/>
            </w:tcBorders>
            <w:noWrap/>
            <w:vAlign w:val="bottom"/>
          </w:tcPr>
          <w:p w:rsidR="00C1129B" w:rsidRPr="00CE530B" w:rsidRDefault="00C1129B" w:rsidP="0083209F">
            <w:pPr>
              <w:rPr>
                <w:color w:val="000000"/>
                <w:sz w:val="22"/>
                <w:szCs w:val="22"/>
              </w:rPr>
            </w:pPr>
          </w:p>
        </w:tc>
        <w:tc>
          <w:tcPr>
            <w:tcW w:w="960" w:type="dxa"/>
            <w:tcBorders>
              <w:top w:val="nil"/>
              <w:left w:val="nil"/>
              <w:bottom w:val="nil"/>
              <w:right w:val="nil"/>
            </w:tcBorders>
            <w:noWrap/>
            <w:vAlign w:val="bottom"/>
          </w:tcPr>
          <w:p w:rsidR="00C1129B" w:rsidRPr="00CE530B" w:rsidRDefault="00C1129B" w:rsidP="0083209F">
            <w:pPr>
              <w:rPr>
                <w:color w:val="000000"/>
                <w:sz w:val="22"/>
                <w:szCs w:val="22"/>
              </w:rPr>
            </w:pPr>
          </w:p>
        </w:tc>
        <w:tc>
          <w:tcPr>
            <w:tcW w:w="4060" w:type="dxa"/>
            <w:vMerge w:val="restart"/>
            <w:tcBorders>
              <w:top w:val="nil"/>
              <w:left w:val="nil"/>
              <w:bottom w:val="single" w:sz="4" w:space="0" w:color="auto"/>
              <w:right w:val="nil"/>
            </w:tcBorders>
            <w:noWrap/>
            <w:vAlign w:val="center"/>
          </w:tcPr>
          <w:p w:rsidR="00C1129B" w:rsidRPr="00CE530B" w:rsidRDefault="00C74433" w:rsidP="00DA0692">
            <w:pPr>
              <w:rPr>
                <w:b/>
                <w:bCs/>
                <w:color w:val="000000"/>
                <w:sz w:val="28"/>
                <w:szCs w:val="28"/>
              </w:rPr>
            </w:pPr>
            <w:r>
              <w:rPr>
                <w:b/>
                <w:bCs/>
                <w:color w:val="000000"/>
                <w:sz w:val="28"/>
                <w:szCs w:val="28"/>
              </w:rPr>
              <w:t xml:space="preserve">VII. </w:t>
            </w:r>
            <w:r w:rsidR="00C1129B" w:rsidRPr="00CE530B">
              <w:rPr>
                <w:b/>
                <w:bCs/>
                <w:color w:val="000000"/>
                <w:sz w:val="28"/>
                <w:szCs w:val="28"/>
              </w:rPr>
              <w:t>Additive Grading Rubric</w:t>
            </w:r>
            <w:r>
              <w:rPr>
                <w:b/>
                <w:bCs/>
                <w:color w:val="000000"/>
                <w:sz w:val="28"/>
                <w:szCs w:val="28"/>
              </w:rPr>
              <w:t xml:space="preserve"> and </w:t>
            </w:r>
            <w:r w:rsidR="00C1129B">
              <w:rPr>
                <w:b/>
                <w:bCs/>
                <w:color w:val="000000"/>
                <w:sz w:val="28"/>
                <w:szCs w:val="28"/>
              </w:rPr>
              <w:t>Knowledge Assessment</w:t>
            </w:r>
          </w:p>
        </w:tc>
        <w:tc>
          <w:tcPr>
            <w:tcW w:w="3255" w:type="dxa"/>
            <w:tcBorders>
              <w:top w:val="nil"/>
              <w:left w:val="nil"/>
              <w:bottom w:val="nil"/>
              <w:right w:val="nil"/>
            </w:tcBorders>
            <w:noWrap/>
            <w:vAlign w:val="bottom"/>
          </w:tcPr>
          <w:p w:rsidR="00C1129B" w:rsidRDefault="00C1129B" w:rsidP="0083209F">
            <w:pPr>
              <w:rPr>
                <w:color w:val="000000"/>
                <w:sz w:val="22"/>
                <w:szCs w:val="22"/>
              </w:rPr>
            </w:pPr>
          </w:p>
          <w:p w:rsidR="00C74433" w:rsidRDefault="00C74433" w:rsidP="0083209F">
            <w:pPr>
              <w:rPr>
                <w:color w:val="000000"/>
                <w:sz w:val="22"/>
                <w:szCs w:val="22"/>
              </w:rPr>
            </w:pPr>
          </w:p>
          <w:p w:rsidR="00C74433" w:rsidRDefault="00C74433" w:rsidP="0083209F">
            <w:pPr>
              <w:rPr>
                <w:color w:val="000000"/>
                <w:sz w:val="22"/>
                <w:szCs w:val="22"/>
              </w:rPr>
            </w:pPr>
          </w:p>
          <w:p w:rsidR="00C74433" w:rsidRDefault="00C74433" w:rsidP="0083209F">
            <w:pPr>
              <w:rPr>
                <w:color w:val="000000"/>
                <w:sz w:val="22"/>
                <w:szCs w:val="22"/>
              </w:rPr>
            </w:pPr>
          </w:p>
          <w:p w:rsidR="00C74433" w:rsidRPr="00CE530B" w:rsidRDefault="00C74433" w:rsidP="0083209F">
            <w:pPr>
              <w:rPr>
                <w:color w:val="000000"/>
                <w:sz w:val="22"/>
                <w:szCs w:val="22"/>
              </w:rPr>
            </w:pPr>
          </w:p>
        </w:tc>
      </w:tr>
      <w:tr w:rsidR="00C1129B" w:rsidRPr="00CE530B" w:rsidTr="00C74433">
        <w:trPr>
          <w:trHeight w:val="962"/>
        </w:trPr>
        <w:tc>
          <w:tcPr>
            <w:tcW w:w="2000" w:type="dxa"/>
            <w:tcBorders>
              <w:top w:val="nil"/>
              <w:left w:val="nil"/>
              <w:bottom w:val="single" w:sz="4" w:space="0" w:color="auto"/>
              <w:right w:val="nil"/>
            </w:tcBorders>
            <w:noWrap/>
            <w:vAlign w:val="bottom"/>
          </w:tcPr>
          <w:p w:rsidR="00C1129B" w:rsidRPr="00CE530B" w:rsidRDefault="00C1129B" w:rsidP="0083209F">
            <w:pPr>
              <w:rPr>
                <w:color w:val="000000"/>
                <w:sz w:val="22"/>
                <w:szCs w:val="22"/>
              </w:rPr>
            </w:pPr>
            <w:r w:rsidRPr="00CE530B">
              <w:rPr>
                <w:color w:val="000000"/>
                <w:sz w:val="22"/>
                <w:szCs w:val="22"/>
              </w:rPr>
              <w:t> </w:t>
            </w:r>
          </w:p>
        </w:tc>
        <w:tc>
          <w:tcPr>
            <w:tcW w:w="960" w:type="dxa"/>
            <w:tcBorders>
              <w:top w:val="nil"/>
              <w:left w:val="nil"/>
              <w:bottom w:val="single" w:sz="4" w:space="0" w:color="auto"/>
              <w:right w:val="nil"/>
            </w:tcBorders>
            <w:noWrap/>
            <w:vAlign w:val="bottom"/>
          </w:tcPr>
          <w:p w:rsidR="00C1129B" w:rsidRPr="00CE530B" w:rsidRDefault="00C1129B" w:rsidP="0083209F">
            <w:pPr>
              <w:rPr>
                <w:color w:val="000000"/>
                <w:sz w:val="22"/>
                <w:szCs w:val="22"/>
              </w:rPr>
            </w:pPr>
            <w:r w:rsidRPr="00CE530B">
              <w:rPr>
                <w:color w:val="000000"/>
                <w:sz w:val="22"/>
                <w:szCs w:val="22"/>
              </w:rPr>
              <w:t> </w:t>
            </w:r>
          </w:p>
        </w:tc>
        <w:tc>
          <w:tcPr>
            <w:tcW w:w="4060" w:type="dxa"/>
            <w:vMerge/>
            <w:tcBorders>
              <w:top w:val="nil"/>
              <w:left w:val="nil"/>
              <w:bottom w:val="single" w:sz="4" w:space="0" w:color="auto"/>
              <w:right w:val="nil"/>
            </w:tcBorders>
            <w:vAlign w:val="center"/>
          </w:tcPr>
          <w:p w:rsidR="00C1129B" w:rsidRPr="00CE530B" w:rsidRDefault="00C1129B" w:rsidP="0083209F">
            <w:pPr>
              <w:rPr>
                <w:b/>
                <w:bCs/>
                <w:color w:val="000000"/>
                <w:sz w:val="28"/>
                <w:szCs w:val="28"/>
              </w:rPr>
            </w:pPr>
          </w:p>
        </w:tc>
        <w:tc>
          <w:tcPr>
            <w:tcW w:w="3255" w:type="dxa"/>
            <w:tcBorders>
              <w:top w:val="nil"/>
              <w:left w:val="nil"/>
              <w:bottom w:val="single" w:sz="4" w:space="0" w:color="auto"/>
              <w:right w:val="nil"/>
            </w:tcBorders>
            <w:noWrap/>
            <w:vAlign w:val="bottom"/>
          </w:tcPr>
          <w:p w:rsidR="00C1129B" w:rsidRPr="00CE530B" w:rsidRDefault="00C1129B" w:rsidP="0083209F">
            <w:pPr>
              <w:rPr>
                <w:color w:val="000000"/>
                <w:sz w:val="22"/>
                <w:szCs w:val="22"/>
              </w:rPr>
            </w:pPr>
            <w:r w:rsidRPr="00CE530B">
              <w:rPr>
                <w:color w:val="000000"/>
                <w:sz w:val="22"/>
                <w:szCs w:val="22"/>
              </w:rPr>
              <w:t> </w:t>
            </w:r>
          </w:p>
        </w:tc>
      </w:tr>
      <w:tr w:rsidR="00C1129B" w:rsidRPr="00CE530B" w:rsidTr="00390427">
        <w:trPr>
          <w:trHeight w:val="630"/>
        </w:trPr>
        <w:tc>
          <w:tcPr>
            <w:tcW w:w="2000" w:type="dxa"/>
            <w:tcBorders>
              <w:top w:val="nil"/>
              <w:left w:val="single" w:sz="4" w:space="0" w:color="auto"/>
              <w:bottom w:val="single" w:sz="4" w:space="0" w:color="auto"/>
              <w:right w:val="single" w:sz="4" w:space="0" w:color="auto"/>
            </w:tcBorders>
            <w:noWrap/>
            <w:vAlign w:val="center"/>
          </w:tcPr>
          <w:p w:rsidR="00C1129B" w:rsidRPr="00611AC3" w:rsidRDefault="00C1129B" w:rsidP="0083209F">
            <w:pPr>
              <w:jc w:val="center"/>
              <w:rPr>
                <w:b/>
                <w:bCs/>
                <w:color w:val="000000"/>
                <w:sz w:val="24"/>
                <w:szCs w:val="24"/>
              </w:rPr>
            </w:pPr>
            <w:r w:rsidRPr="00611AC3">
              <w:rPr>
                <w:b/>
                <w:bCs/>
                <w:color w:val="000000"/>
                <w:sz w:val="24"/>
              </w:rPr>
              <w:t>Knowledge</w:t>
            </w:r>
          </w:p>
        </w:tc>
        <w:tc>
          <w:tcPr>
            <w:tcW w:w="960" w:type="dxa"/>
            <w:tcBorders>
              <w:top w:val="nil"/>
              <w:left w:val="nil"/>
              <w:bottom w:val="single" w:sz="4" w:space="0" w:color="auto"/>
              <w:right w:val="single" w:sz="4" w:space="0" w:color="auto"/>
            </w:tcBorders>
            <w:noWrap/>
            <w:vAlign w:val="center"/>
          </w:tcPr>
          <w:p w:rsidR="00C1129B" w:rsidRPr="00611AC3" w:rsidRDefault="00C1129B" w:rsidP="0083209F">
            <w:pPr>
              <w:jc w:val="center"/>
              <w:rPr>
                <w:b/>
                <w:bCs/>
                <w:color w:val="000000"/>
                <w:sz w:val="24"/>
                <w:szCs w:val="24"/>
              </w:rPr>
            </w:pPr>
            <w:r w:rsidRPr="00611AC3">
              <w:rPr>
                <w:b/>
                <w:bCs/>
                <w:color w:val="000000"/>
                <w:sz w:val="24"/>
              </w:rPr>
              <w:t>Grade</w:t>
            </w:r>
          </w:p>
        </w:tc>
        <w:tc>
          <w:tcPr>
            <w:tcW w:w="4060" w:type="dxa"/>
            <w:tcBorders>
              <w:top w:val="nil"/>
              <w:left w:val="nil"/>
              <w:bottom w:val="single" w:sz="4" w:space="0" w:color="auto"/>
              <w:right w:val="single" w:sz="4" w:space="0" w:color="auto"/>
            </w:tcBorders>
            <w:vAlign w:val="bottom"/>
          </w:tcPr>
          <w:p w:rsidR="00C1129B" w:rsidRPr="00CE530B" w:rsidRDefault="00C1129B" w:rsidP="0083209F">
            <w:pPr>
              <w:jc w:val="center"/>
              <w:rPr>
                <w:b/>
                <w:bCs/>
                <w:color w:val="000000"/>
                <w:sz w:val="24"/>
                <w:szCs w:val="24"/>
              </w:rPr>
            </w:pPr>
            <w:r w:rsidRPr="00CE530B">
              <w:rPr>
                <w:b/>
                <w:bCs/>
                <w:color w:val="000000"/>
                <w:sz w:val="24"/>
                <w:szCs w:val="24"/>
              </w:rPr>
              <w:t>Student Learning</w:t>
            </w:r>
            <w:r w:rsidRPr="00CE530B">
              <w:rPr>
                <w:b/>
                <w:bCs/>
                <w:color w:val="000000"/>
                <w:sz w:val="24"/>
                <w:szCs w:val="24"/>
              </w:rPr>
              <w:br/>
              <w:t>Outcomes</w:t>
            </w:r>
          </w:p>
        </w:tc>
        <w:tc>
          <w:tcPr>
            <w:tcW w:w="3255" w:type="dxa"/>
            <w:tcBorders>
              <w:top w:val="nil"/>
              <w:left w:val="nil"/>
              <w:bottom w:val="single" w:sz="4" w:space="0" w:color="auto"/>
              <w:right w:val="single" w:sz="4" w:space="0" w:color="auto"/>
            </w:tcBorders>
            <w:noWrap/>
            <w:vAlign w:val="center"/>
          </w:tcPr>
          <w:p w:rsidR="00C1129B" w:rsidRPr="00CE530B" w:rsidRDefault="00C1129B" w:rsidP="0083209F">
            <w:pPr>
              <w:jc w:val="center"/>
              <w:rPr>
                <w:b/>
                <w:bCs/>
                <w:color w:val="000000"/>
                <w:sz w:val="24"/>
                <w:szCs w:val="24"/>
              </w:rPr>
            </w:pPr>
            <w:r w:rsidRPr="00CE530B">
              <w:rPr>
                <w:b/>
                <w:bCs/>
                <w:color w:val="000000"/>
                <w:sz w:val="24"/>
                <w:szCs w:val="24"/>
              </w:rPr>
              <w:t>Assessments</w:t>
            </w:r>
          </w:p>
        </w:tc>
      </w:tr>
      <w:tr w:rsidR="00C1129B" w:rsidRPr="00CE530B" w:rsidTr="00390427">
        <w:trPr>
          <w:trHeight w:val="1500"/>
        </w:trPr>
        <w:tc>
          <w:tcPr>
            <w:tcW w:w="2000" w:type="dxa"/>
            <w:tcBorders>
              <w:top w:val="nil"/>
              <w:left w:val="single" w:sz="4" w:space="0" w:color="auto"/>
              <w:bottom w:val="single" w:sz="4" w:space="0" w:color="auto"/>
              <w:right w:val="single" w:sz="4" w:space="0" w:color="auto"/>
            </w:tcBorders>
            <w:shd w:val="clear" w:color="000000" w:fill="C0504D"/>
            <w:noWrap/>
            <w:vAlign w:val="center"/>
          </w:tcPr>
          <w:p w:rsidR="00C1129B" w:rsidRPr="00CE530B" w:rsidRDefault="00C1129B" w:rsidP="0083209F">
            <w:pPr>
              <w:jc w:val="center"/>
              <w:rPr>
                <w:b/>
                <w:bCs/>
                <w:color w:val="000000"/>
                <w:sz w:val="24"/>
                <w:szCs w:val="24"/>
              </w:rPr>
            </w:pPr>
            <w:r w:rsidRPr="00CE530B">
              <w:rPr>
                <w:b/>
                <w:bCs/>
                <w:color w:val="000000"/>
                <w:sz w:val="24"/>
                <w:szCs w:val="24"/>
              </w:rPr>
              <w:t>Superior Mastery</w:t>
            </w:r>
          </w:p>
        </w:tc>
        <w:tc>
          <w:tcPr>
            <w:tcW w:w="960" w:type="dxa"/>
            <w:tcBorders>
              <w:top w:val="nil"/>
              <w:left w:val="nil"/>
              <w:bottom w:val="single" w:sz="4" w:space="0" w:color="auto"/>
              <w:right w:val="single" w:sz="4" w:space="0" w:color="auto"/>
            </w:tcBorders>
            <w:shd w:val="clear" w:color="000000" w:fill="C0504D"/>
            <w:noWrap/>
            <w:vAlign w:val="center"/>
          </w:tcPr>
          <w:p w:rsidR="00C1129B" w:rsidRPr="00CE530B" w:rsidRDefault="00C1129B" w:rsidP="0083209F">
            <w:pPr>
              <w:jc w:val="center"/>
              <w:rPr>
                <w:b/>
                <w:bCs/>
                <w:color w:val="000000"/>
                <w:sz w:val="24"/>
                <w:szCs w:val="24"/>
              </w:rPr>
            </w:pPr>
            <w:r w:rsidRPr="00CE530B">
              <w:rPr>
                <w:b/>
                <w:bCs/>
                <w:color w:val="000000"/>
                <w:sz w:val="24"/>
                <w:szCs w:val="24"/>
              </w:rPr>
              <w:t>100</w:t>
            </w:r>
          </w:p>
        </w:tc>
        <w:tc>
          <w:tcPr>
            <w:tcW w:w="4060" w:type="dxa"/>
            <w:tcBorders>
              <w:top w:val="nil"/>
              <w:left w:val="nil"/>
              <w:bottom w:val="single" w:sz="4" w:space="0" w:color="auto"/>
              <w:right w:val="single" w:sz="4" w:space="0" w:color="auto"/>
            </w:tcBorders>
            <w:vAlign w:val="bottom"/>
          </w:tcPr>
          <w:p w:rsidR="00C1129B" w:rsidRPr="00CE530B" w:rsidRDefault="00C1129B" w:rsidP="00682AC0">
            <w:pPr>
              <w:jc w:val="both"/>
              <w:rPr>
                <w:color w:val="000000"/>
                <w:sz w:val="22"/>
                <w:szCs w:val="22"/>
              </w:rPr>
            </w:pPr>
            <w:r>
              <w:rPr>
                <w:color w:val="000000"/>
                <w:sz w:val="22"/>
                <w:szCs w:val="22"/>
              </w:rPr>
              <w:t xml:space="preserve">  </w:t>
            </w:r>
            <w:r w:rsidRPr="00CE530B">
              <w:rPr>
                <w:color w:val="000000"/>
                <w:sz w:val="22"/>
                <w:szCs w:val="22"/>
              </w:rPr>
              <w:t>Critique</w:t>
            </w:r>
            <w:r w:rsidR="00103F18">
              <w:rPr>
                <w:color w:val="000000"/>
                <w:sz w:val="22"/>
                <w:szCs w:val="22"/>
              </w:rPr>
              <w:t>, analyze, and evaluate public</w:t>
            </w:r>
            <w:r w:rsidRPr="00CE530B">
              <w:rPr>
                <w:color w:val="000000"/>
                <w:sz w:val="22"/>
                <w:szCs w:val="22"/>
              </w:rPr>
              <w:t xml:space="preserve"> and personal responses to </w:t>
            </w:r>
            <w:r w:rsidR="00103F18">
              <w:rPr>
                <w:color w:val="000000"/>
                <w:sz w:val="22"/>
                <w:szCs w:val="22"/>
              </w:rPr>
              <w:t>political events</w:t>
            </w:r>
            <w:r w:rsidRPr="00A0334F">
              <w:rPr>
                <w:color w:val="000000"/>
                <w:sz w:val="22"/>
                <w:szCs w:val="22"/>
              </w:rPr>
              <w:t>; Formulate</w:t>
            </w:r>
            <w:r w:rsidRPr="00CE530B">
              <w:rPr>
                <w:color w:val="000000"/>
                <w:sz w:val="22"/>
                <w:szCs w:val="22"/>
              </w:rPr>
              <w:t xml:space="preserve"> </w:t>
            </w:r>
            <w:r w:rsidR="00103F18">
              <w:rPr>
                <w:color w:val="000000"/>
                <w:sz w:val="22"/>
                <w:szCs w:val="22"/>
              </w:rPr>
              <w:t>political</w:t>
            </w:r>
            <w:r w:rsidR="00EB724F">
              <w:rPr>
                <w:color w:val="000000"/>
                <w:sz w:val="22"/>
                <w:szCs w:val="22"/>
              </w:rPr>
              <w:t xml:space="preserve"> </w:t>
            </w:r>
            <w:r w:rsidRPr="00CE530B">
              <w:rPr>
                <w:color w:val="000000"/>
                <w:sz w:val="22"/>
                <w:szCs w:val="22"/>
              </w:rPr>
              <w:t>concepts and defend choices through textual analysis.</w:t>
            </w:r>
            <w:r w:rsidR="00D53AD4">
              <w:rPr>
                <w:color w:val="000000"/>
                <w:sz w:val="22"/>
                <w:szCs w:val="22"/>
              </w:rPr>
              <w:t xml:space="preserve"> Writing the analysis</w:t>
            </w:r>
            <w:r w:rsidR="00960E3B">
              <w:rPr>
                <w:color w:val="000000"/>
                <w:sz w:val="22"/>
                <w:szCs w:val="22"/>
              </w:rPr>
              <w:t xml:space="preserve"> on given topics.</w:t>
            </w:r>
          </w:p>
        </w:tc>
        <w:tc>
          <w:tcPr>
            <w:tcW w:w="3255" w:type="dxa"/>
            <w:tcBorders>
              <w:top w:val="nil"/>
              <w:left w:val="nil"/>
              <w:bottom w:val="single" w:sz="4" w:space="0" w:color="auto"/>
              <w:right w:val="single" w:sz="4" w:space="0" w:color="auto"/>
            </w:tcBorders>
            <w:vAlign w:val="center"/>
          </w:tcPr>
          <w:p w:rsidR="00C1129B" w:rsidRPr="00CE530B" w:rsidRDefault="00456499" w:rsidP="0083209F">
            <w:pPr>
              <w:rPr>
                <w:color w:val="000000"/>
                <w:sz w:val="22"/>
                <w:szCs w:val="22"/>
              </w:rPr>
            </w:pPr>
            <w:r>
              <w:rPr>
                <w:color w:val="000000"/>
                <w:sz w:val="22"/>
                <w:szCs w:val="22"/>
              </w:rPr>
              <w:t>Power Points Project/Research</w:t>
            </w:r>
          </w:p>
        </w:tc>
      </w:tr>
      <w:tr w:rsidR="00C1129B" w:rsidRPr="00CE530B" w:rsidTr="00390427">
        <w:trPr>
          <w:trHeight w:val="863"/>
        </w:trPr>
        <w:tc>
          <w:tcPr>
            <w:tcW w:w="2000" w:type="dxa"/>
            <w:tcBorders>
              <w:top w:val="nil"/>
              <w:left w:val="single" w:sz="4" w:space="0" w:color="auto"/>
              <w:bottom w:val="single" w:sz="4" w:space="0" w:color="auto"/>
              <w:right w:val="single" w:sz="4" w:space="0" w:color="auto"/>
            </w:tcBorders>
            <w:shd w:val="clear" w:color="000000" w:fill="1F497D"/>
            <w:noWrap/>
            <w:vAlign w:val="center"/>
          </w:tcPr>
          <w:p w:rsidR="00C1129B" w:rsidRPr="00CE530B" w:rsidRDefault="00C1129B" w:rsidP="0083209F">
            <w:pPr>
              <w:jc w:val="center"/>
              <w:rPr>
                <w:b/>
                <w:bCs/>
                <w:color w:val="000000"/>
                <w:sz w:val="24"/>
                <w:szCs w:val="24"/>
              </w:rPr>
            </w:pPr>
            <w:r w:rsidRPr="00CE530B">
              <w:rPr>
                <w:b/>
                <w:bCs/>
                <w:color w:val="000000"/>
                <w:sz w:val="24"/>
                <w:szCs w:val="24"/>
              </w:rPr>
              <w:t>A Level Mastery</w:t>
            </w:r>
          </w:p>
        </w:tc>
        <w:tc>
          <w:tcPr>
            <w:tcW w:w="960" w:type="dxa"/>
            <w:tcBorders>
              <w:top w:val="nil"/>
              <w:left w:val="nil"/>
              <w:bottom w:val="single" w:sz="4" w:space="0" w:color="auto"/>
              <w:right w:val="single" w:sz="4" w:space="0" w:color="auto"/>
            </w:tcBorders>
            <w:shd w:val="clear" w:color="000000" w:fill="1F497D"/>
            <w:noWrap/>
            <w:vAlign w:val="center"/>
          </w:tcPr>
          <w:p w:rsidR="00C1129B" w:rsidRPr="00CE530B" w:rsidRDefault="00C1129B" w:rsidP="0083209F">
            <w:pPr>
              <w:jc w:val="center"/>
              <w:rPr>
                <w:b/>
                <w:bCs/>
                <w:color w:val="000000"/>
                <w:sz w:val="24"/>
                <w:szCs w:val="24"/>
              </w:rPr>
            </w:pPr>
            <w:r w:rsidRPr="00CE530B">
              <w:rPr>
                <w:b/>
                <w:bCs/>
                <w:color w:val="000000"/>
                <w:sz w:val="24"/>
                <w:szCs w:val="24"/>
              </w:rPr>
              <w:t>90</w:t>
            </w:r>
          </w:p>
        </w:tc>
        <w:tc>
          <w:tcPr>
            <w:tcW w:w="4060" w:type="dxa"/>
            <w:tcBorders>
              <w:top w:val="nil"/>
              <w:left w:val="nil"/>
              <w:bottom w:val="single" w:sz="4" w:space="0" w:color="auto"/>
              <w:right w:val="single" w:sz="4" w:space="0" w:color="auto"/>
            </w:tcBorders>
            <w:vAlign w:val="bottom"/>
          </w:tcPr>
          <w:p w:rsidR="00C1129B" w:rsidRPr="00682AC0" w:rsidRDefault="00CD6227" w:rsidP="00682AC0">
            <w:pPr>
              <w:jc w:val="both"/>
              <w:rPr>
                <w:color w:val="000000"/>
                <w:sz w:val="22"/>
                <w:szCs w:val="22"/>
              </w:rPr>
            </w:pPr>
            <w:r w:rsidRPr="00682AC0">
              <w:rPr>
                <w:sz w:val="22"/>
              </w:rPr>
              <w:t>Students demonstrate a superior comprehension of the master narrative of Political science; an ability to clearly communicate their ideas in verbal and written form (assignments have very few errors in punctuation and grammar); and a high level of analytical skills and insigh</w:t>
            </w:r>
            <w:r w:rsidR="00103F18" w:rsidRPr="00682AC0">
              <w:rPr>
                <w:sz w:val="22"/>
              </w:rPr>
              <w:t xml:space="preserve">t when examining political </w:t>
            </w:r>
            <w:r w:rsidRPr="00682AC0">
              <w:rPr>
                <w:sz w:val="22"/>
              </w:rPr>
              <w:t>research. Students also exhibit exemplary levels of effort by completing most assignments and regularly attending classes on time.</w:t>
            </w:r>
          </w:p>
        </w:tc>
        <w:tc>
          <w:tcPr>
            <w:tcW w:w="3255" w:type="dxa"/>
            <w:tcBorders>
              <w:top w:val="nil"/>
              <w:left w:val="nil"/>
              <w:bottom w:val="single" w:sz="4" w:space="0" w:color="auto"/>
              <w:right w:val="single" w:sz="4" w:space="0" w:color="auto"/>
            </w:tcBorders>
            <w:vAlign w:val="center"/>
          </w:tcPr>
          <w:p w:rsidR="00C1129B" w:rsidRPr="00CE530B" w:rsidRDefault="00456499" w:rsidP="0083209F">
            <w:pPr>
              <w:rPr>
                <w:color w:val="000000"/>
                <w:sz w:val="22"/>
                <w:szCs w:val="22"/>
              </w:rPr>
            </w:pPr>
            <w:r>
              <w:rPr>
                <w:color w:val="000000"/>
                <w:sz w:val="22"/>
                <w:szCs w:val="22"/>
              </w:rPr>
              <w:t>Writing Assignments</w:t>
            </w:r>
          </w:p>
        </w:tc>
      </w:tr>
      <w:tr w:rsidR="00C1129B" w:rsidRPr="00CE530B" w:rsidTr="00390427">
        <w:trPr>
          <w:trHeight w:val="600"/>
        </w:trPr>
        <w:tc>
          <w:tcPr>
            <w:tcW w:w="2000" w:type="dxa"/>
            <w:tcBorders>
              <w:top w:val="nil"/>
              <w:left w:val="single" w:sz="4" w:space="0" w:color="auto"/>
              <w:bottom w:val="single" w:sz="4" w:space="0" w:color="auto"/>
              <w:right w:val="single" w:sz="4" w:space="0" w:color="auto"/>
            </w:tcBorders>
            <w:shd w:val="clear" w:color="000000" w:fill="4BACC6"/>
            <w:noWrap/>
            <w:vAlign w:val="center"/>
          </w:tcPr>
          <w:p w:rsidR="00C1129B" w:rsidRPr="00CE530B" w:rsidRDefault="00C1129B" w:rsidP="0083209F">
            <w:pPr>
              <w:jc w:val="center"/>
              <w:rPr>
                <w:b/>
                <w:bCs/>
                <w:color w:val="000000"/>
                <w:sz w:val="24"/>
                <w:szCs w:val="24"/>
              </w:rPr>
            </w:pPr>
            <w:r w:rsidRPr="00CE530B">
              <w:rPr>
                <w:b/>
                <w:bCs/>
                <w:color w:val="000000"/>
                <w:sz w:val="24"/>
                <w:szCs w:val="24"/>
              </w:rPr>
              <w:t>B Level Mastery</w:t>
            </w:r>
          </w:p>
        </w:tc>
        <w:tc>
          <w:tcPr>
            <w:tcW w:w="960" w:type="dxa"/>
            <w:tcBorders>
              <w:top w:val="nil"/>
              <w:left w:val="nil"/>
              <w:bottom w:val="single" w:sz="4" w:space="0" w:color="auto"/>
              <w:right w:val="single" w:sz="4" w:space="0" w:color="auto"/>
            </w:tcBorders>
            <w:shd w:val="clear" w:color="000000" w:fill="4BACC6"/>
            <w:noWrap/>
            <w:vAlign w:val="center"/>
          </w:tcPr>
          <w:p w:rsidR="00C1129B" w:rsidRPr="00CE530B" w:rsidRDefault="00C1129B" w:rsidP="0083209F">
            <w:pPr>
              <w:jc w:val="center"/>
              <w:rPr>
                <w:b/>
                <w:bCs/>
                <w:color w:val="000000"/>
                <w:sz w:val="24"/>
                <w:szCs w:val="24"/>
              </w:rPr>
            </w:pPr>
            <w:r w:rsidRPr="00CE530B">
              <w:rPr>
                <w:b/>
                <w:bCs/>
                <w:color w:val="000000"/>
                <w:sz w:val="24"/>
                <w:szCs w:val="24"/>
              </w:rPr>
              <w:t>80</w:t>
            </w:r>
          </w:p>
        </w:tc>
        <w:tc>
          <w:tcPr>
            <w:tcW w:w="4060" w:type="dxa"/>
            <w:tcBorders>
              <w:top w:val="nil"/>
              <w:left w:val="nil"/>
              <w:bottom w:val="single" w:sz="4" w:space="0" w:color="auto"/>
              <w:right w:val="single" w:sz="4" w:space="0" w:color="auto"/>
            </w:tcBorders>
            <w:vAlign w:val="bottom"/>
          </w:tcPr>
          <w:p w:rsidR="00C1129B" w:rsidRPr="00682AC0" w:rsidRDefault="00CD6227" w:rsidP="00682AC0">
            <w:pPr>
              <w:jc w:val="both"/>
              <w:rPr>
                <w:color w:val="000000"/>
                <w:sz w:val="22"/>
                <w:szCs w:val="22"/>
              </w:rPr>
            </w:pPr>
            <w:r w:rsidRPr="00682AC0">
              <w:rPr>
                <w:sz w:val="22"/>
              </w:rPr>
              <w:t xml:space="preserve">Students demonstrate a solid comprehension of the master narrative of Political science; an ability to effectively communicate their ideas in verbal and written form (assignments tend to have very few errors in punctuation and grammar); and their analysis of </w:t>
            </w:r>
            <w:r w:rsidR="00103F18" w:rsidRPr="00682AC0">
              <w:rPr>
                <w:sz w:val="22"/>
              </w:rPr>
              <w:t>political</w:t>
            </w:r>
            <w:r w:rsidRPr="00682AC0">
              <w:rPr>
                <w:sz w:val="22"/>
              </w:rPr>
              <w:t xml:space="preserve"> literature, questions are thoughtful and critical. Students regularly come to class, arrive on time, and complete most of their assignments</w:t>
            </w:r>
          </w:p>
        </w:tc>
        <w:tc>
          <w:tcPr>
            <w:tcW w:w="3255" w:type="dxa"/>
            <w:tcBorders>
              <w:top w:val="nil"/>
              <w:left w:val="nil"/>
              <w:bottom w:val="single" w:sz="4" w:space="0" w:color="auto"/>
              <w:right w:val="single" w:sz="4" w:space="0" w:color="auto"/>
            </w:tcBorders>
            <w:noWrap/>
            <w:vAlign w:val="center"/>
          </w:tcPr>
          <w:p w:rsidR="00C1129B" w:rsidRPr="00CE530B" w:rsidRDefault="00456499" w:rsidP="0083209F">
            <w:pPr>
              <w:rPr>
                <w:color w:val="000000"/>
                <w:sz w:val="22"/>
                <w:szCs w:val="22"/>
              </w:rPr>
            </w:pPr>
            <w:r>
              <w:rPr>
                <w:color w:val="000000"/>
                <w:sz w:val="22"/>
                <w:szCs w:val="22"/>
              </w:rPr>
              <w:t>Writing Assignments</w:t>
            </w:r>
          </w:p>
        </w:tc>
      </w:tr>
      <w:tr w:rsidR="00C1129B" w:rsidRPr="00CE530B" w:rsidTr="00390427">
        <w:trPr>
          <w:trHeight w:val="728"/>
        </w:trPr>
        <w:tc>
          <w:tcPr>
            <w:tcW w:w="2000" w:type="dxa"/>
            <w:tcBorders>
              <w:top w:val="nil"/>
              <w:left w:val="single" w:sz="4" w:space="0" w:color="auto"/>
              <w:bottom w:val="single" w:sz="4" w:space="0" w:color="auto"/>
              <w:right w:val="single" w:sz="4" w:space="0" w:color="auto"/>
            </w:tcBorders>
            <w:shd w:val="clear" w:color="000000" w:fill="8064A2"/>
            <w:noWrap/>
            <w:vAlign w:val="center"/>
          </w:tcPr>
          <w:p w:rsidR="00C1129B" w:rsidRPr="00CE530B" w:rsidRDefault="00C1129B" w:rsidP="0083209F">
            <w:pPr>
              <w:jc w:val="center"/>
              <w:rPr>
                <w:b/>
                <w:bCs/>
                <w:color w:val="000000"/>
                <w:sz w:val="24"/>
                <w:szCs w:val="24"/>
              </w:rPr>
            </w:pPr>
            <w:r w:rsidRPr="00CE530B">
              <w:rPr>
                <w:b/>
                <w:bCs/>
                <w:color w:val="000000"/>
                <w:sz w:val="24"/>
                <w:szCs w:val="24"/>
              </w:rPr>
              <w:t>C Level Mastery</w:t>
            </w:r>
          </w:p>
        </w:tc>
        <w:tc>
          <w:tcPr>
            <w:tcW w:w="960" w:type="dxa"/>
            <w:tcBorders>
              <w:top w:val="nil"/>
              <w:left w:val="nil"/>
              <w:bottom w:val="single" w:sz="4" w:space="0" w:color="auto"/>
              <w:right w:val="single" w:sz="4" w:space="0" w:color="auto"/>
            </w:tcBorders>
            <w:shd w:val="clear" w:color="000000" w:fill="8064A2"/>
            <w:noWrap/>
            <w:vAlign w:val="center"/>
          </w:tcPr>
          <w:p w:rsidR="00C1129B" w:rsidRPr="00CE530B" w:rsidRDefault="00C1129B" w:rsidP="0083209F">
            <w:pPr>
              <w:jc w:val="center"/>
              <w:rPr>
                <w:b/>
                <w:bCs/>
                <w:color w:val="000000"/>
                <w:sz w:val="24"/>
                <w:szCs w:val="24"/>
              </w:rPr>
            </w:pPr>
            <w:r w:rsidRPr="00CE530B">
              <w:rPr>
                <w:b/>
                <w:bCs/>
                <w:color w:val="000000"/>
                <w:sz w:val="24"/>
                <w:szCs w:val="24"/>
              </w:rPr>
              <w:t>70</w:t>
            </w:r>
          </w:p>
        </w:tc>
        <w:tc>
          <w:tcPr>
            <w:tcW w:w="4060" w:type="dxa"/>
            <w:tcBorders>
              <w:top w:val="nil"/>
              <w:left w:val="nil"/>
              <w:bottom w:val="single" w:sz="4" w:space="0" w:color="auto"/>
              <w:right w:val="single" w:sz="4" w:space="0" w:color="auto"/>
            </w:tcBorders>
            <w:vAlign w:val="center"/>
          </w:tcPr>
          <w:p w:rsidR="00C1129B" w:rsidRPr="00682AC0" w:rsidRDefault="00CD6227" w:rsidP="00682AC0">
            <w:pPr>
              <w:jc w:val="both"/>
              <w:rPr>
                <w:color w:val="000000"/>
                <w:sz w:val="22"/>
                <w:szCs w:val="22"/>
              </w:rPr>
            </w:pPr>
            <w:r w:rsidRPr="00682AC0">
              <w:rPr>
                <w:sz w:val="22"/>
                <w:szCs w:val="22"/>
              </w:rPr>
              <w:t xml:space="preserve">Students demonstrate a general comprehension of the master narrative </w:t>
            </w:r>
            <w:r w:rsidR="002F3E08" w:rsidRPr="00682AC0">
              <w:rPr>
                <w:sz w:val="22"/>
                <w:szCs w:val="22"/>
              </w:rPr>
              <w:t>of Political</w:t>
            </w:r>
            <w:r w:rsidRPr="00682AC0">
              <w:rPr>
                <w:sz w:val="22"/>
                <w:szCs w:val="22"/>
              </w:rPr>
              <w:t xml:space="preserve"> science; an adequate, yet unexceptional ability to communicate their ideas (assignments may have some errors in punctuation and grammar); and their analysis of political science </w:t>
            </w:r>
            <w:r w:rsidR="002F3E08" w:rsidRPr="00682AC0">
              <w:rPr>
                <w:sz w:val="22"/>
                <w:szCs w:val="22"/>
              </w:rPr>
              <w:t>texts is</w:t>
            </w:r>
            <w:r w:rsidRPr="00682AC0">
              <w:rPr>
                <w:sz w:val="22"/>
                <w:szCs w:val="22"/>
              </w:rPr>
              <w:t xml:space="preserve"> reasonable. Students regularly come to </w:t>
            </w:r>
            <w:r w:rsidR="002F3E08" w:rsidRPr="00682AC0">
              <w:rPr>
                <w:sz w:val="22"/>
                <w:szCs w:val="22"/>
              </w:rPr>
              <w:t>class;</w:t>
            </w:r>
            <w:r w:rsidRPr="00682AC0">
              <w:rPr>
                <w:sz w:val="22"/>
                <w:szCs w:val="22"/>
              </w:rPr>
              <w:t xml:space="preserve"> arrive on time, and complete most of </w:t>
            </w:r>
            <w:r w:rsidRPr="00682AC0">
              <w:rPr>
                <w:sz w:val="22"/>
                <w:szCs w:val="22"/>
              </w:rPr>
              <w:lastRenderedPageBreak/>
              <w:t>their assignments.</w:t>
            </w:r>
          </w:p>
        </w:tc>
        <w:tc>
          <w:tcPr>
            <w:tcW w:w="3255" w:type="dxa"/>
            <w:tcBorders>
              <w:top w:val="nil"/>
              <w:left w:val="nil"/>
              <w:bottom w:val="single" w:sz="4" w:space="0" w:color="auto"/>
              <w:right w:val="single" w:sz="4" w:space="0" w:color="auto"/>
            </w:tcBorders>
            <w:vAlign w:val="center"/>
          </w:tcPr>
          <w:p w:rsidR="00C1129B" w:rsidRPr="00CE530B" w:rsidRDefault="00DE5C1E" w:rsidP="0083209F">
            <w:pPr>
              <w:rPr>
                <w:color w:val="000000"/>
                <w:sz w:val="22"/>
                <w:szCs w:val="22"/>
              </w:rPr>
            </w:pPr>
            <w:r>
              <w:rPr>
                <w:color w:val="000000"/>
                <w:sz w:val="22"/>
                <w:szCs w:val="22"/>
              </w:rPr>
              <w:lastRenderedPageBreak/>
              <w:t>Tests from Chapters</w:t>
            </w:r>
          </w:p>
        </w:tc>
      </w:tr>
      <w:tr w:rsidR="00C1129B" w:rsidRPr="00CE530B" w:rsidTr="00390427">
        <w:trPr>
          <w:trHeight w:val="645"/>
        </w:trPr>
        <w:tc>
          <w:tcPr>
            <w:tcW w:w="2000" w:type="dxa"/>
            <w:tcBorders>
              <w:top w:val="nil"/>
              <w:left w:val="single" w:sz="4" w:space="0" w:color="auto"/>
              <w:bottom w:val="single" w:sz="4" w:space="0" w:color="auto"/>
              <w:right w:val="single" w:sz="4" w:space="0" w:color="auto"/>
            </w:tcBorders>
            <w:shd w:val="clear" w:color="000000" w:fill="9BBB59"/>
            <w:noWrap/>
            <w:vAlign w:val="center"/>
          </w:tcPr>
          <w:p w:rsidR="00C1129B" w:rsidRPr="00CE530B" w:rsidRDefault="00C1129B" w:rsidP="0083209F">
            <w:pPr>
              <w:jc w:val="center"/>
              <w:rPr>
                <w:b/>
                <w:bCs/>
                <w:color w:val="000000"/>
                <w:sz w:val="24"/>
                <w:szCs w:val="24"/>
              </w:rPr>
            </w:pPr>
            <w:r w:rsidRPr="00CE530B">
              <w:rPr>
                <w:b/>
                <w:bCs/>
                <w:color w:val="000000"/>
                <w:sz w:val="24"/>
                <w:szCs w:val="24"/>
              </w:rPr>
              <w:lastRenderedPageBreak/>
              <w:t>D Level Mastery</w:t>
            </w:r>
          </w:p>
        </w:tc>
        <w:tc>
          <w:tcPr>
            <w:tcW w:w="960" w:type="dxa"/>
            <w:tcBorders>
              <w:top w:val="nil"/>
              <w:left w:val="nil"/>
              <w:bottom w:val="single" w:sz="4" w:space="0" w:color="auto"/>
              <w:right w:val="single" w:sz="4" w:space="0" w:color="auto"/>
            </w:tcBorders>
            <w:shd w:val="clear" w:color="000000" w:fill="9BBB59"/>
            <w:noWrap/>
            <w:vAlign w:val="center"/>
          </w:tcPr>
          <w:p w:rsidR="00C1129B" w:rsidRPr="00CE530B" w:rsidRDefault="00C1129B" w:rsidP="0083209F">
            <w:pPr>
              <w:jc w:val="center"/>
              <w:rPr>
                <w:b/>
                <w:bCs/>
                <w:color w:val="000000"/>
                <w:sz w:val="24"/>
                <w:szCs w:val="24"/>
              </w:rPr>
            </w:pPr>
            <w:r w:rsidRPr="00CE530B">
              <w:rPr>
                <w:b/>
                <w:bCs/>
                <w:color w:val="000000"/>
                <w:sz w:val="24"/>
                <w:szCs w:val="24"/>
              </w:rPr>
              <w:t>60</w:t>
            </w:r>
          </w:p>
        </w:tc>
        <w:tc>
          <w:tcPr>
            <w:tcW w:w="4060" w:type="dxa"/>
            <w:tcBorders>
              <w:top w:val="nil"/>
              <w:left w:val="nil"/>
              <w:bottom w:val="single" w:sz="4" w:space="0" w:color="auto"/>
              <w:right w:val="single" w:sz="4" w:space="0" w:color="auto"/>
            </w:tcBorders>
            <w:vAlign w:val="bottom"/>
          </w:tcPr>
          <w:p w:rsidR="00C1129B" w:rsidRPr="00682AC0" w:rsidRDefault="00CD6227" w:rsidP="00682AC0">
            <w:pPr>
              <w:jc w:val="both"/>
              <w:rPr>
                <w:color w:val="000000"/>
                <w:sz w:val="22"/>
                <w:szCs w:val="22"/>
              </w:rPr>
            </w:pPr>
            <w:r w:rsidRPr="00682AC0">
              <w:rPr>
                <w:sz w:val="22"/>
              </w:rPr>
              <w:t>Students demonstrate a limited comprehension of the master narrative of Political science; an inability to clearly communicate their ideas in verbal and written form (assignments contain many errors in punctuation and grammar); and their attempts at analysis lacked insight and higher levels of critical thinking. Students also commonly miss class, arrive late, and fail to complete several</w:t>
            </w:r>
          </w:p>
        </w:tc>
        <w:tc>
          <w:tcPr>
            <w:tcW w:w="3255" w:type="dxa"/>
            <w:tcBorders>
              <w:top w:val="nil"/>
              <w:left w:val="nil"/>
              <w:bottom w:val="single" w:sz="4" w:space="0" w:color="auto"/>
              <w:right w:val="single" w:sz="4" w:space="0" w:color="auto"/>
            </w:tcBorders>
            <w:noWrap/>
            <w:vAlign w:val="center"/>
          </w:tcPr>
          <w:p w:rsidR="00C1129B" w:rsidRPr="00CE530B" w:rsidRDefault="00DE5C1E" w:rsidP="0083209F">
            <w:pPr>
              <w:rPr>
                <w:color w:val="000000"/>
                <w:sz w:val="22"/>
                <w:szCs w:val="22"/>
              </w:rPr>
            </w:pPr>
            <w:r>
              <w:rPr>
                <w:color w:val="000000"/>
                <w:sz w:val="22"/>
                <w:szCs w:val="22"/>
              </w:rPr>
              <w:t>Discussions</w:t>
            </w:r>
          </w:p>
        </w:tc>
      </w:tr>
      <w:tr w:rsidR="00C1129B" w:rsidRPr="00CE530B" w:rsidTr="00390427">
        <w:trPr>
          <w:trHeight w:val="315"/>
        </w:trPr>
        <w:tc>
          <w:tcPr>
            <w:tcW w:w="10275" w:type="dxa"/>
            <w:gridSpan w:val="4"/>
            <w:tcBorders>
              <w:top w:val="single" w:sz="4" w:space="0" w:color="auto"/>
              <w:left w:val="single" w:sz="4" w:space="0" w:color="auto"/>
              <w:bottom w:val="single" w:sz="4" w:space="0" w:color="auto"/>
              <w:right w:val="single" w:sz="4" w:space="0" w:color="auto"/>
            </w:tcBorders>
            <w:shd w:val="clear" w:color="000000" w:fill="DDD9C3"/>
            <w:noWrap/>
            <w:vAlign w:val="bottom"/>
          </w:tcPr>
          <w:p w:rsidR="00C1129B" w:rsidRPr="00CE530B" w:rsidRDefault="00C1129B" w:rsidP="0083209F">
            <w:pPr>
              <w:jc w:val="center"/>
              <w:rPr>
                <w:b/>
                <w:bCs/>
                <w:color w:val="000000"/>
                <w:sz w:val="24"/>
                <w:szCs w:val="24"/>
              </w:rPr>
            </w:pPr>
            <w:r w:rsidRPr="00CE530B">
              <w:rPr>
                <w:b/>
                <w:bCs/>
                <w:color w:val="000000"/>
                <w:sz w:val="24"/>
                <w:szCs w:val="24"/>
              </w:rPr>
              <w:t>Skills Necessary to be Successful in the Course</w:t>
            </w:r>
          </w:p>
        </w:tc>
      </w:tr>
      <w:tr w:rsidR="00C1129B" w:rsidRPr="00CE530B" w:rsidTr="00456499">
        <w:trPr>
          <w:trHeight w:val="77"/>
        </w:trPr>
        <w:tc>
          <w:tcPr>
            <w:tcW w:w="2000" w:type="dxa"/>
            <w:vMerge w:val="restart"/>
            <w:tcBorders>
              <w:top w:val="nil"/>
              <w:left w:val="single" w:sz="4" w:space="0" w:color="auto"/>
              <w:bottom w:val="single" w:sz="4" w:space="0" w:color="auto"/>
              <w:right w:val="single" w:sz="4" w:space="0" w:color="auto"/>
            </w:tcBorders>
            <w:shd w:val="clear" w:color="000000" w:fill="FFFF00"/>
            <w:noWrap/>
            <w:vAlign w:val="center"/>
          </w:tcPr>
          <w:p w:rsidR="00C1129B" w:rsidRPr="00CE530B" w:rsidRDefault="00C1129B" w:rsidP="0083209F">
            <w:pPr>
              <w:jc w:val="center"/>
              <w:rPr>
                <w:b/>
                <w:bCs/>
                <w:color w:val="000000"/>
                <w:sz w:val="24"/>
                <w:szCs w:val="24"/>
              </w:rPr>
            </w:pPr>
            <w:r w:rsidRPr="00CE530B">
              <w:rPr>
                <w:b/>
                <w:bCs/>
                <w:color w:val="000000"/>
                <w:sz w:val="24"/>
                <w:szCs w:val="24"/>
              </w:rPr>
              <w:t>Essential Skills</w:t>
            </w:r>
          </w:p>
        </w:tc>
        <w:tc>
          <w:tcPr>
            <w:tcW w:w="960" w:type="dxa"/>
            <w:tcBorders>
              <w:top w:val="nil"/>
              <w:left w:val="nil"/>
              <w:bottom w:val="single" w:sz="4" w:space="0" w:color="auto"/>
              <w:right w:val="single" w:sz="4" w:space="0" w:color="auto"/>
            </w:tcBorders>
            <w:shd w:val="clear" w:color="000000" w:fill="FFFF00"/>
            <w:noWrap/>
            <w:vAlign w:val="center"/>
          </w:tcPr>
          <w:p w:rsidR="00C1129B" w:rsidRPr="00CE530B" w:rsidRDefault="00C1129B" w:rsidP="0083209F">
            <w:pPr>
              <w:jc w:val="center"/>
              <w:rPr>
                <w:b/>
                <w:bCs/>
                <w:color w:val="000000"/>
                <w:sz w:val="24"/>
                <w:szCs w:val="24"/>
              </w:rPr>
            </w:pPr>
            <w:r w:rsidRPr="00CE530B">
              <w:rPr>
                <w:b/>
                <w:bCs/>
                <w:color w:val="000000"/>
                <w:sz w:val="24"/>
                <w:szCs w:val="24"/>
              </w:rPr>
              <w:t>50</w:t>
            </w:r>
          </w:p>
        </w:tc>
        <w:tc>
          <w:tcPr>
            <w:tcW w:w="4060" w:type="dxa"/>
            <w:vMerge w:val="restart"/>
            <w:tcBorders>
              <w:top w:val="nil"/>
              <w:left w:val="single" w:sz="4" w:space="0" w:color="auto"/>
              <w:bottom w:val="single" w:sz="4" w:space="0" w:color="auto"/>
              <w:right w:val="single" w:sz="4" w:space="0" w:color="auto"/>
            </w:tcBorders>
            <w:vAlign w:val="center"/>
          </w:tcPr>
          <w:p w:rsidR="00C1129B" w:rsidRPr="00682AC0" w:rsidRDefault="00CD6227" w:rsidP="00682AC0">
            <w:pPr>
              <w:jc w:val="both"/>
              <w:rPr>
                <w:color w:val="000000"/>
                <w:sz w:val="22"/>
                <w:szCs w:val="22"/>
              </w:rPr>
            </w:pPr>
            <w:r w:rsidRPr="00682AC0">
              <w:rPr>
                <w:sz w:val="22"/>
                <w:szCs w:val="22"/>
              </w:rPr>
              <w:t xml:space="preserve">Students lack a comprehension of the master narrative </w:t>
            </w:r>
            <w:r w:rsidR="002F3E08" w:rsidRPr="00682AC0">
              <w:rPr>
                <w:sz w:val="22"/>
                <w:szCs w:val="22"/>
              </w:rPr>
              <w:t>of Political</w:t>
            </w:r>
            <w:r w:rsidRPr="00682AC0">
              <w:rPr>
                <w:sz w:val="22"/>
                <w:szCs w:val="22"/>
              </w:rPr>
              <w:t xml:space="preserve"> science; fail to effectively communicate their knowledge of the course’s materials verbally and in written form (the many errors in punctuation and grammar make their assignments difficult to understand); and their attempts at analysis are devoid of logic and coherence. Students are consistently tardy, absent, and fail to turn in multiple assignments.</w:t>
            </w:r>
          </w:p>
        </w:tc>
        <w:tc>
          <w:tcPr>
            <w:tcW w:w="3255" w:type="dxa"/>
            <w:tcBorders>
              <w:top w:val="nil"/>
              <w:left w:val="nil"/>
              <w:bottom w:val="single" w:sz="4" w:space="0" w:color="auto"/>
              <w:right w:val="single" w:sz="4" w:space="0" w:color="auto"/>
            </w:tcBorders>
            <w:noWrap/>
            <w:vAlign w:val="bottom"/>
          </w:tcPr>
          <w:p w:rsidR="00C1129B" w:rsidRPr="00CE530B" w:rsidRDefault="00DE5C1E" w:rsidP="0083209F">
            <w:pPr>
              <w:rPr>
                <w:color w:val="000000"/>
                <w:sz w:val="22"/>
                <w:szCs w:val="22"/>
              </w:rPr>
            </w:pPr>
            <w:r>
              <w:rPr>
                <w:color w:val="000000"/>
                <w:sz w:val="22"/>
                <w:szCs w:val="22"/>
              </w:rPr>
              <w:t>Evaluate local politics</w:t>
            </w:r>
          </w:p>
        </w:tc>
      </w:tr>
      <w:tr w:rsidR="00C1129B" w:rsidRPr="00CE530B" w:rsidTr="00DE5C1E">
        <w:trPr>
          <w:trHeight w:val="1403"/>
        </w:trPr>
        <w:tc>
          <w:tcPr>
            <w:tcW w:w="2000" w:type="dxa"/>
            <w:vMerge/>
            <w:tcBorders>
              <w:top w:val="nil"/>
              <w:left w:val="single" w:sz="4" w:space="0" w:color="auto"/>
              <w:bottom w:val="single" w:sz="4" w:space="0" w:color="auto"/>
              <w:right w:val="single" w:sz="4" w:space="0" w:color="auto"/>
            </w:tcBorders>
            <w:vAlign w:val="center"/>
          </w:tcPr>
          <w:p w:rsidR="00C1129B" w:rsidRPr="00CE530B" w:rsidRDefault="00C1129B" w:rsidP="0083209F">
            <w:pPr>
              <w:rPr>
                <w:b/>
                <w:bCs/>
                <w:color w:val="000000"/>
                <w:sz w:val="24"/>
                <w:szCs w:val="24"/>
              </w:rPr>
            </w:pPr>
          </w:p>
        </w:tc>
        <w:tc>
          <w:tcPr>
            <w:tcW w:w="960" w:type="dxa"/>
            <w:vMerge w:val="restart"/>
            <w:tcBorders>
              <w:top w:val="nil"/>
              <w:left w:val="single" w:sz="4" w:space="0" w:color="auto"/>
              <w:bottom w:val="single" w:sz="4" w:space="0" w:color="auto"/>
              <w:right w:val="single" w:sz="4" w:space="0" w:color="auto"/>
            </w:tcBorders>
            <w:shd w:val="clear" w:color="000000" w:fill="FFFF00"/>
            <w:noWrap/>
            <w:vAlign w:val="center"/>
          </w:tcPr>
          <w:p w:rsidR="00C1129B" w:rsidRPr="00CE530B" w:rsidRDefault="00C1129B" w:rsidP="0083209F">
            <w:pPr>
              <w:jc w:val="center"/>
              <w:rPr>
                <w:b/>
                <w:bCs/>
                <w:color w:val="000000"/>
                <w:sz w:val="24"/>
                <w:szCs w:val="24"/>
              </w:rPr>
            </w:pPr>
            <w:r w:rsidRPr="00CE530B">
              <w:rPr>
                <w:b/>
                <w:bCs/>
                <w:color w:val="000000"/>
                <w:sz w:val="24"/>
                <w:szCs w:val="24"/>
              </w:rPr>
              <w:t>40</w:t>
            </w:r>
          </w:p>
        </w:tc>
        <w:tc>
          <w:tcPr>
            <w:tcW w:w="4060" w:type="dxa"/>
            <w:vMerge/>
            <w:tcBorders>
              <w:top w:val="nil"/>
              <w:left w:val="single" w:sz="4" w:space="0" w:color="auto"/>
              <w:bottom w:val="single" w:sz="4" w:space="0" w:color="auto"/>
              <w:right w:val="single" w:sz="4" w:space="0" w:color="auto"/>
            </w:tcBorders>
            <w:vAlign w:val="center"/>
          </w:tcPr>
          <w:p w:rsidR="00C1129B" w:rsidRPr="00CE530B" w:rsidRDefault="00C1129B" w:rsidP="0083209F">
            <w:pPr>
              <w:rPr>
                <w:color w:val="000000"/>
                <w:sz w:val="22"/>
                <w:szCs w:val="22"/>
              </w:rPr>
            </w:pPr>
          </w:p>
        </w:tc>
        <w:tc>
          <w:tcPr>
            <w:tcW w:w="3255" w:type="dxa"/>
            <w:tcBorders>
              <w:top w:val="nil"/>
              <w:left w:val="nil"/>
              <w:bottom w:val="single" w:sz="4" w:space="0" w:color="auto"/>
              <w:right w:val="single" w:sz="4" w:space="0" w:color="auto"/>
            </w:tcBorders>
            <w:noWrap/>
            <w:vAlign w:val="bottom"/>
          </w:tcPr>
          <w:p w:rsidR="00C1129B" w:rsidRPr="00CE530B" w:rsidRDefault="00DE5C1E" w:rsidP="0083209F">
            <w:pPr>
              <w:rPr>
                <w:color w:val="000000"/>
                <w:sz w:val="22"/>
                <w:szCs w:val="22"/>
              </w:rPr>
            </w:pPr>
            <w:r>
              <w:rPr>
                <w:color w:val="000000"/>
                <w:sz w:val="22"/>
                <w:szCs w:val="22"/>
              </w:rPr>
              <w:t>Impact of local, regional and national  issues</w:t>
            </w:r>
          </w:p>
        </w:tc>
      </w:tr>
      <w:tr w:rsidR="00C1129B" w:rsidRPr="00CE530B" w:rsidTr="00390427">
        <w:trPr>
          <w:trHeight w:val="98"/>
        </w:trPr>
        <w:tc>
          <w:tcPr>
            <w:tcW w:w="2000" w:type="dxa"/>
            <w:vMerge/>
            <w:tcBorders>
              <w:top w:val="nil"/>
              <w:left w:val="single" w:sz="4" w:space="0" w:color="auto"/>
              <w:bottom w:val="single" w:sz="4" w:space="0" w:color="auto"/>
              <w:right w:val="single" w:sz="4" w:space="0" w:color="auto"/>
            </w:tcBorders>
            <w:vAlign w:val="center"/>
          </w:tcPr>
          <w:p w:rsidR="00C1129B" w:rsidRPr="00CE530B" w:rsidRDefault="00C1129B" w:rsidP="0083209F">
            <w:pPr>
              <w:rPr>
                <w:b/>
                <w:bCs/>
                <w:color w:val="000000"/>
                <w:sz w:val="24"/>
                <w:szCs w:val="24"/>
              </w:rPr>
            </w:pPr>
          </w:p>
        </w:tc>
        <w:tc>
          <w:tcPr>
            <w:tcW w:w="960" w:type="dxa"/>
            <w:vMerge/>
            <w:tcBorders>
              <w:top w:val="nil"/>
              <w:left w:val="single" w:sz="4" w:space="0" w:color="auto"/>
              <w:bottom w:val="single" w:sz="4" w:space="0" w:color="auto"/>
              <w:right w:val="single" w:sz="4" w:space="0" w:color="auto"/>
            </w:tcBorders>
            <w:vAlign w:val="center"/>
          </w:tcPr>
          <w:p w:rsidR="00C1129B" w:rsidRPr="00CE530B" w:rsidRDefault="00C1129B" w:rsidP="0083209F">
            <w:pPr>
              <w:rPr>
                <w:b/>
                <w:bCs/>
                <w:color w:val="000000"/>
                <w:sz w:val="24"/>
                <w:szCs w:val="24"/>
              </w:rPr>
            </w:pPr>
          </w:p>
        </w:tc>
        <w:tc>
          <w:tcPr>
            <w:tcW w:w="4060" w:type="dxa"/>
            <w:vMerge/>
            <w:tcBorders>
              <w:top w:val="nil"/>
              <w:left w:val="single" w:sz="4" w:space="0" w:color="auto"/>
              <w:bottom w:val="single" w:sz="4" w:space="0" w:color="auto"/>
              <w:right w:val="single" w:sz="4" w:space="0" w:color="auto"/>
            </w:tcBorders>
            <w:vAlign w:val="center"/>
          </w:tcPr>
          <w:p w:rsidR="00C1129B" w:rsidRPr="00CE530B" w:rsidRDefault="00C1129B" w:rsidP="0083209F">
            <w:pPr>
              <w:rPr>
                <w:color w:val="000000"/>
                <w:sz w:val="22"/>
                <w:szCs w:val="22"/>
              </w:rPr>
            </w:pPr>
          </w:p>
        </w:tc>
        <w:tc>
          <w:tcPr>
            <w:tcW w:w="3255" w:type="dxa"/>
            <w:tcBorders>
              <w:top w:val="nil"/>
              <w:left w:val="nil"/>
              <w:bottom w:val="single" w:sz="4" w:space="0" w:color="auto"/>
              <w:right w:val="single" w:sz="4" w:space="0" w:color="auto"/>
            </w:tcBorders>
            <w:noWrap/>
            <w:vAlign w:val="bottom"/>
          </w:tcPr>
          <w:p w:rsidR="00C1129B" w:rsidRPr="00CE530B" w:rsidRDefault="00DE5C1E" w:rsidP="0083209F">
            <w:pPr>
              <w:rPr>
                <w:color w:val="000000"/>
                <w:sz w:val="22"/>
                <w:szCs w:val="22"/>
              </w:rPr>
            </w:pPr>
            <w:r>
              <w:rPr>
                <w:color w:val="000000"/>
                <w:sz w:val="22"/>
                <w:szCs w:val="22"/>
              </w:rPr>
              <w:t xml:space="preserve">Information about Service Learning Project/Syllabus </w:t>
            </w:r>
          </w:p>
        </w:tc>
      </w:tr>
      <w:tr w:rsidR="00C1129B" w:rsidRPr="00CE530B" w:rsidTr="00390427">
        <w:trPr>
          <w:trHeight w:val="315"/>
        </w:trPr>
        <w:tc>
          <w:tcPr>
            <w:tcW w:w="2000" w:type="dxa"/>
            <w:vMerge/>
            <w:tcBorders>
              <w:top w:val="nil"/>
              <w:left w:val="single" w:sz="4" w:space="0" w:color="auto"/>
              <w:bottom w:val="single" w:sz="4" w:space="0" w:color="auto"/>
              <w:right w:val="single" w:sz="4" w:space="0" w:color="auto"/>
            </w:tcBorders>
            <w:vAlign w:val="center"/>
          </w:tcPr>
          <w:p w:rsidR="00C1129B" w:rsidRPr="00CE530B" w:rsidRDefault="00C1129B" w:rsidP="0083209F">
            <w:pPr>
              <w:rPr>
                <w:b/>
                <w:bCs/>
                <w:color w:val="000000"/>
                <w:sz w:val="24"/>
                <w:szCs w:val="24"/>
              </w:rPr>
            </w:pPr>
          </w:p>
        </w:tc>
        <w:tc>
          <w:tcPr>
            <w:tcW w:w="960" w:type="dxa"/>
            <w:tcBorders>
              <w:top w:val="nil"/>
              <w:left w:val="nil"/>
              <w:bottom w:val="single" w:sz="4" w:space="0" w:color="auto"/>
              <w:right w:val="single" w:sz="4" w:space="0" w:color="auto"/>
            </w:tcBorders>
            <w:shd w:val="clear" w:color="000000" w:fill="FFFF00"/>
            <w:noWrap/>
            <w:vAlign w:val="center"/>
          </w:tcPr>
          <w:p w:rsidR="00C1129B" w:rsidRPr="00CE530B" w:rsidRDefault="00C1129B" w:rsidP="0083209F">
            <w:pPr>
              <w:jc w:val="center"/>
              <w:rPr>
                <w:b/>
                <w:bCs/>
                <w:color w:val="000000"/>
                <w:sz w:val="24"/>
                <w:szCs w:val="24"/>
              </w:rPr>
            </w:pPr>
            <w:r w:rsidRPr="00CE530B">
              <w:rPr>
                <w:b/>
                <w:bCs/>
                <w:color w:val="000000"/>
                <w:sz w:val="24"/>
                <w:szCs w:val="24"/>
              </w:rPr>
              <w:t>30</w:t>
            </w:r>
          </w:p>
        </w:tc>
        <w:tc>
          <w:tcPr>
            <w:tcW w:w="4060" w:type="dxa"/>
            <w:vMerge w:val="restart"/>
            <w:tcBorders>
              <w:top w:val="nil"/>
              <w:left w:val="single" w:sz="4" w:space="0" w:color="auto"/>
              <w:bottom w:val="single" w:sz="4" w:space="0" w:color="auto"/>
              <w:right w:val="single" w:sz="4" w:space="0" w:color="auto"/>
            </w:tcBorders>
            <w:vAlign w:val="bottom"/>
          </w:tcPr>
          <w:p w:rsidR="00C1129B" w:rsidRPr="00CE530B" w:rsidRDefault="00CD6227" w:rsidP="0083209F">
            <w:pPr>
              <w:rPr>
                <w:color w:val="000000"/>
                <w:sz w:val="22"/>
                <w:szCs w:val="22"/>
              </w:rPr>
            </w:pPr>
            <w:r>
              <w:rPr>
                <w:color w:val="000000"/>
                <w:sz w:val="22"/>
                <w:szCs w:val="22"/>
              </w:rPr>
              <w:t>Students point</w:t>
            </w:r>
            <w:r w:rsidR="00960E3B">
              <w:rPr>
                <w:color w:val="000000"/>
                <w:sz w:val="22"/>
                <w:szCs w:val="22"/>
              </w:rPr>
              <w:t xml:space="preserve"> of view about Politics</w:t>
            </w:r>
            <w:r w:rsidR="005D4FC7">
              <w:rPr>
                <w:color w:val="000000"/>
                <w:sz w:val="22"/>
                <w:szCs w:val="22"/>
              </w:rPr>
              <w:t xml:space="preserve"> in USA/write about their view.</w:t>
            </w:r>
          </w:p>
        </w:tc>
        <w:tc>
          <w:tcPr>
            <w:tcW w:w="3255" w:type="dxa"/>
            <w:tcBorders>
              <w:top w:val="nil"/>
              <w:left w:val="nil"/>
              <w:bottom w:val="single" w:sz="4" w:space="0" w:color="auto"/>
              <w:right w:val="single" w:sz="4" w:space="0" w:color="auto"/>
            </w:tcBorders>
            <w:noWrap/>
            <w:vAlign w:val="center"/>
          </w:tcPr>
          <w:p w:rsidR="00C1129B" w:rsidRPr="00CE530B" w:rsidRDefault="00DE5C1E" w:rsidP="0083209F">
            <w:pPr>
              <w:rPr>
                <w:color w:val="000000"/>
                <w:sz w:val="22"/>
                <w:szCs w:val="22"/>
              </w:rPr>
            </w:pPr>
            <w:r>
              <w:rPr>
                <w:color w:val="000000"/>
                <w:sz w:val="22"/>
                <w:szCs w:val="22"/>
              </w:rPr>
              <w:t>The info</w:t>
            </w:r>
            <w:r w:rsidR="00960E3B">
              <w:rPr>
                <w:color w:val="000000"/>
                <w:sz w:val="22"/>
                <w:szCs w:val="22"/>
              </w:rPr>
              <w:t>.</w:t>
            </w:r>
            <w:r>
              <w:rPr>
                <w:color w:val="000000"/>
                <w:sz w:val="22"/>
                <w:szCs w:val="22"/>
              </w:rPr>
              <w:t xml:space="preserve"> about current events</w:t>
            </w:r>
          </w:p>
        </w:tc>
      </w:tr>
      <w:tr w:rsidR="00C1129B" w:rsidRPr="00CE530B" w:rsidTr="00390427">
        <w:trPr>
          <w:trHeight w:val="315"/>
        </w:trPr>
        <w:tc>
          <w:tcPr>
            <w:tcW w:w="2000" w:type="dxa"/>
            <w:vMerge/>
            <w:tcBorders>
              <w:top w:val="nil"/>
              <w:left w:val="single" w:sz="4" w:space="0" w:color="auto"/>
              <w:bottom w:val="single" w:sz="4" w:space="0" w:color="auto"/>
              <w:right w:val="single" w:sz="4" w:space="0" w:color="auto"/>
            </w:tcBorders>
            <w:vAlign w:val="center"/>
          </w:tcPr>
          <w:p w:rsidR="00C1129B" w:rsidRPr="00CE530B" w:rsidRDefault="00C1129B" w:rsidP="0083209F">
            <w:pPr>
              <w:rPr>
                <w:b/>
                <w:bCs/>
                <w:color w:val="000000"/>
                <w:sz w:val="24"/>
                <w:szCs w:val="24"/>
              </w:rPr>
            </w:pPr>
          </w:p>
        </w:tc>
        <w:tc>
          <w:tcPr>
            <w:tcW w:w="960" w:type="dxa"/>
            <w:tcBorders>
              <w:top w:val="nil"/>
              <w:left w:val="nil"/>
              <w:bottom w:val="single" w:sz="4" w:space="0" w:color="auto"/>
              <w:right w:val="single" w:sz="4" w:space="0" w:color="auto"/>
            </w:tcBorders>
            <w:shd w:val="clear" w:color="000000" w:fill="FFFF00"/>
            <w:noWrap/>
            <w:vAlign w:val="center"/>
          </w:tcPr>
          <w:p w:rsidR="00C1129B" w:rsidRPr="00CE530B" w:rsidRDefault="00C1129B" w:rsidP="0083209F">
            <w:pPr>
              <w:jc w:val="center"/>
              <w:rPr>
                <w:b/>
                <w:bCs/>
                <w:color w:val="000000"/>
                <w:sz w:val="24"/>
                <w:szCs w:val="24"/>
              </w:rPr>
            </w:pPr>
            <w:r w:rsidRPr="00CE530B">
              <w:rPr>
                <w:b/>
                <w:bCs/>
                <w:color w:val="000000"/>
                <w:sz w:val="24"/>
                <w:szCs w:val="24"/>
              </w:rPr>
              <w:t>20</w:t>
            </w:r>
          </w:p>
        </w:tc>
        <w:tc>
          <w:tcPr>
            <w:tcW w:w="4060" w:type="dxa"/>
            <w:vMerge/>
            <w:tcBorders>
              <w:top w:val="nil"/>
              <w:left w:val="single" w:sz="4" w:space="0" w:color="auto"/>
              <w:bottom w:val="single" w:sz="4" w:space="0" w:color="auto"/>
              <w:right w:val="single" w:sz="4" w:space="0" w:color="auto"/>
            </w:tcBorders>
            <w:vAlign w:val="center"/>
          </w:tcPr>
          <w:p w:rsidR="00C1129B" w:rsidRPr="00CE530B" w:rsidRDefault="00C1129B" w:rsidP="0083209F">
            <w:pPr>
              <w:rPr>
                <w:color w:val="000000"/>
                <w:sz w:val="22"/>
                <w:szCs w:val="22"/>
              </w:rPr>
            </w:pPr>
          </w:p>
        </w:tc>
        <w:tc>
          <w:tcPr>
            <w:tcW w:w="3255" w:type="dxa"/>
            <w:tcBorders>
              <w:top w:val="nil"/>
              <w:left w:val="nil"/>
              <w:bottom w:val="single" w:sz="4" w:space="0" w:color="auto"/>
              <w:right w:val="single" w:sz="4" w:space="0" w:color="auto"/>
            </w:tcBorders>
            <w:noWrap/>
            <w:vAlign w:val="center"/>
          </w:tcPr>
          <w:p w:rsidR="00C1129B" w:rsidRPr="00CE530B" w:rsidRDefault="00960E3B" w:rsidP="0083209F">
            <w:pPr>
              <w:rPr>
                <w:color w:val="000000"/>
                <w:sz w:val="22"/>
                <w:szCs w:val="22"/>
              </w:rPr>
            </w:pPr>
            <w:r>
              <w:rPr>
                <w:color w:val="000000"/>
                <w:sz w:val="22"/>
                <w:szCs w:val="22"/>
              </w:rPr>
              <w:t>NY Times? Washington Post?</w:t>
            </w:r>
          </w:p>
        </w:tc>
      </w:tr>
      <w:tr w:rsidR="00C1129B" w:rsidRPr="00CE530B" w:rsidTr="00390427">
        <w:trPr>
          <w:trHeight w:val="600"/>
        </w:trPr>
        <w:tc>
          <w:tcPr>
            <w:tcW w:w="2000" w:type="dxa"/>
            <w:vMerge/>
            <w:tcBorders>
              <w:top w:val="nil"/>
              <w:left w:val="single" w:sz="4" w:space="0" w:color="auto"/>
              <w:bottom w:val="single" w:sz="4" w:space="0" w:color="auto"/>
              <w:right w:val="single" w:sz="4" w:space="0" w:color="auto"/>
            </w:tcBorders>
            <w:vAlign w:val="center"/>
          </w:tcPr>
          <w:p w:rsidR="00C1129B" w:rsidRPr="00CE530B" w:rsidRDefault="00C1129B" w:rsidP="0083209F">
            <w:pPr>
              <w:rPr>
                <w:b/>
                <w:bCs/>
                <w:color w:val="000000"/>
                <w:sz w:val="24"/>
                <w:szCs w:val="24"/>
              </w:rPr>
            </w:pPr>
          </w:p>
        </w:tc>
        <w:tc>
          <w:tcPr>
            <w:tcW w:w="960" w:type="dxa"/>
            <w:tcBorders>
              <w:top w:val="nil"/>
              <w:left w:val="nil"/>
              <w:bottom w:val="single" w:sz="4" w:space="0" w:color="auto"/>
              <w:right w:val="single" w:sz="4" w:space="0" w:color="auto"/>
            </w:tcBorders>
            <w:shd w:val="clear" w:color="000000" w:fill="FFFF00"/>
            <w:noWrap/>
            <w:vAlign w:val="center"/>
          </w:tcPr>
          <w:p w:rsidR="00C1129B" w:rsidRPr="00CE530B" w:rsidRDefault="00C1129B" w:rsidP="0083209F">
            <w:pPr>
              <w:jc w:val="center"/>
              <w:rPr>
                <w:b/>
                <w:bCs/>
                <w:color w:val="000000"/>
                <w:sz w:val="24"/>
                <w:szCs w:val="24"/>
              </w:rPr>
            </w:pPr>
            <w:r w:rsidRPr="00CE530B">
              <w:rPr>
                <w:b/>
                <w:bCs/>
                <w:color w:val="000000"/>
                <w:sz w:val="24"/>
                <w:szCs w:val="24"/>
              </w:rPr>
              <w:t>10</w:t>
            </w:r>
          </w:p>
        </w:tc>
        <w:tc>
          <w:tcPr>
            <w:tcW w:w="4060" w:type="dxa"/>
            <w:tcBorders>
              <w:top w:val="nil"/>
              <w:left w:val="nil"/>
              <w:bottom w:val="single" w:sz="4" w:space="0" w:color="auto"/>
              <w:right w:val="single" w:sz="4" w:space="0" w:color="auto"/>
            </w:tcBorders>
            <w:vAlign w:val="bottom"/>
          </w:tcPr>
          <w:p w:rsidR="00C1129B" w:rsidRPr="00CE530B" w:rsidRDefault="00C1129B" w:rsidP="0083209F">
            <w:pPr>
              <w:rPr>
                <w:color w:val="000000"/>
                <w:sz w:val="22"/>
                <w:szCs w:val="22"/>
              </w:rPr>
            </w:pPr>
            <w:r w:rsidRPr="00CE530B">
              <w:rPr>
                <w:color w:val="000000"/>
                <w:sz w:val="22"/>
                <w:szCs w:val="22"/>
              </w:rPr>
              <w:t>Ident</w:t>
            </w:r>
            <w:r w:rsidR="005D4FC7">
              <w:rPr>
                <w:color w:val="000000"/>
                <w:sz w:val="22"/>
                <w:szCs w:val="22"/>
              </w:rPr>
              <w:t>ify important political current issue and simply explain.</w:t>
            </w:r>
          </w:p>
        </w:tc>
        <w:tc>
          <w:tcPr>
            <w:tcW w:w="3255" w:type="dxa"/>
            <w:tcBorders>
              <w:top w:val="nil"/>
              <w:left w:val="nil"/>
              <w:bottom w:val="single" w:sz="4" w:space="0" w:color="auto"/>
              <w:right w:val="single" w:sz="4" w:space="0" w:color="auto"/>
            </w:tcBorders>
            <w:noWrap/>
            <w:vAlign w:val="bottom"/>
          </w:tcPr>
          <w:p w:rsidR="00C1129B" w:rsidRPr="00CE530B" w:rsidRDefault="00960E3B" w:rsidP="0083209F">
            <w:pPr>
              <w:rPr>
                <w:color w:val="000000"/>
                <w:sz w:val="22"/>
                <w:szCs w:val="22"/>
              </w:rPr>
            </w:pPr>
            <w:r>
              <w:rPr>
                <w:color w:val="000000"/>
                <w:sz w:val="22"/>
                <w:szCs w:val="22"/>
              </w:rPr>
              <w:t>Involve the students in local, regional and national issue.</w:t>
            </w:r>
          </w:p>
        </w:tc>
      </w:tr>
    </w:tbl>
    <w:p w:rsidR="001E2D66" w:rsidRDefault="001E2D66" w:rsidP="00587DDC">
      <w:pPr>
        <w:rPr>
          <w:b/>
          <w:color w:val="C00000"/>
          <w:sz w:val="24"/>
          <w:szCs w:val="24"/>
        </w:rPr>
      </w:pPr>
    </w:p>
    <w:p w:rsidR="00C74433" w:rsidRDefault="0035215A" w:rsidP="00587DDC">
      <w:pPr>
        <w:rPr>
          <w:b/>
          <w:color w:val="C00000"/>
          <w:sz w:val="24"/>
          <w:szCs w:val="24"/>
        </w:rPr>
      </w:pPr>
      <w:r>
        <w:rPr>
          <w:b/>
          <w:color w:val="C00000"/>
          <w:sz w:val="24"/>
          <w:szCs w:val="24"/>
        </w:rPr>
        <w:t xml:space="preserve">                                             </w:t>
      </w:r>
    </w:p>
    <w:p w:rsidR="00DE5C1E" w:rsidRPr="00DE5C1E" w:rsidRDefault="00DE5C1E" w:rsidP="00DE5C1E">
      <w:pPr>
        <w:rPr>
          <w:b/>
          <w:sz w:val="24"/>
          <w:szCs w:val="24"/>
        </w:rPr>
      </w:pPr>
      <w:r w:rsidRPr="00DE5C1E">
        <w:rPr>
          <w:b/>
          <w:sz w:val="24"/>
          <w:szCs w:val="24"/>
        </w:rPr>
        <w:t>Benedict College Grading Scale:</w:t>
      </w:r>
    </w:p>
    <w:p w:rsidR="00DE5C1E" w:rsidRDefault="00DE5C1E" w:rsidP="00DE5C1E">
      <w:pPr>
        <w:rPr>
          <w:sz w:val="24"/>
          <w:szCs w:val="24"/>
        </w:rPr>
      </w:pPr>
      <w:r>
        <w:rPr>
          <w:sz w:val="24"/>
          <w:szCs w:val="24"/>
        </w:rPr>
        <w:t>A</w:t>
      </w:r>
      <w:r>
        <w:rPr>
          <w:sz w:val="24"/>
          <w:szCs w:val="24"/>
        </w:rPr>
        <w:tab/>
        <w:t>Superior</w:t>
      </w:r>
      <w:r>
        <w:rPr>
          <w:sz w:val="24"/>
          <w:szCs w:val="24"/>
        </w:rPr>
        <w:tab/>
      </w:r>
      <w:r>
        <w:rPr>
          <w:sz w:val="24"/>
          <w:szCs w:val="24"/>
        </w:rPr>
        <w:tab/>
        <w:t>90 – 100</w:t>
      </w:r>
    </w:p>
    <w:p w:rsidR="00DE5C1E" w:rsidRDefault="00DE5C1E" w:rsidP="00DE5C1E">
      <w:pPr>
        <w:rPr>
          <w:sz w:val="24"/>
          <w:szCs w:val="24"/>
        </w:rPr>
      </w:pPr>
      <w:r>
        <w:rPr>
          <w:sz w:val="24"/>
          <w:szCs w:val="24"/>
        </w:rPr>
        <w:t>B</w:t>
      </w:r>
      <w:r>
        <w:rPr>
          <w:sz w:val="24"/>
          <w:szCs w:val="24"/>
        </w:rPr>
        <w:tab/>
        <w:t>Very Good</w:t>
      </w:r>
      <w:r>
        <w:rPr>
          <w:sz w:val="24"/>
          <w:szCs w:val="24"/>
        </w:rPr>
        <w:tab/>
      </w:r>
      <w:r>
        <w:rPr>
          <w:sz w:val="24"/>
          <w:szCs w:val="24"/>
        </w:rPr>
        <w:tab/>
        <w:t>80 – 89</w:t>
      </w:r>
    </w:p>
    <w:p w:rsidR="00DE5C1E" w:rsidRDefault="00DE5C1E" w:rsidP="00DE5C1E">
      <w:pPr>
        <w:rPr>
          <w:sz w:val="24"/>
          <w:szCs w:val="24"/>
        </w:rPr>
      </w:pPr>
      <w:r>
        <w:rPr>
          <w:sz w:val="24"/>
          <w:szCs w:val="24"/>
        </w:rPr>
        <w:t>C</w:t>
      </w:r>
      <w:r>
        <w:rPr>
          <w:sz w:val="24"/>
          <w:szCs w:val="24"/>
        </w:rPr>
        <w:tab/>
        <w:t>Acceptable</w:t>
      </w:r>
      <w:r>
        <w:rPr>
          <w:sz w:val="24"/>
          <w:szCs w:val="24"/>
        </w:rPr>
        <w:tab/>
      </w:r>
      <w:r>
        <w:rPr>
          <w:sz w:val="24"/>
          <w:szCs w:val="24"/>
        </w:rPr>
        <w:tab/>
        <w:t>70 – 79</w:t>
      </w:r>
    </w:p>
    <w:p w:rsidR="00DE5C1E" w:rsidRDefault="00DE5C1E" w:rsidP="00DE5C1E">
      <w:pPr>
        <w:rPr>
          <w:sz w:val="24"/>
          <w:szCs w:val="24"/>
        </w:rPr>
      </w:pPr>
      <w:r>
        <w:rPr>
          <w:sz w:val="24"/>
          <w:szCs w:val="24"/>
        </w:rPr>
        <w:t>D</w:t>
      </w:r>
      <w:r>
        <w:rPr>
          <w:sz w:val="24"/>
          <w:szCs w:val="24"/>
        </w:rPr>
        <w:tab/>
        <w:t>Passing but Weak</w:t>
      </w:r>
      <w:r>
        <w:rPr>
          <w:sz w:val="24"/>
          <w:szCs w:val="24"/>
        </w:rPr>
        <w:tab/>
        <w:t>60 – 69</w:t>
      </w:r>
    </w:p>
    <w:p w:rsidR="00DE5C1E" w:rsidRDefault="00DE5C1E" w:rsidP="00DE5C1E">
      <w:pPr>
        <w:rPr>
          <w:sz w:val="24"/>
          <w:szCs w:val="24"/>
        </w:rPr>
      </w:pPr>
      <w:r>
        <w:rPr>
          <w:sz w:val="24"/>
          <w:szCs w:val="24"/>
        </w:rPr>
        <w:t>F</w:t>
      </w:r>
      <w:r>
        <w:rPr>
          <w:sz w:val="24"/>
          <w:szCs w:val="24"/>
        </w:rPr>
        <w:tab/>
        <w:t>Unsatisfactory</w:t>
      </w:r>
      <w:r>
        <w:rPr>
          <w:sz w:val="24"/>
          <w:szCs w:val="24"/>
        </w:rPr>
        <w:tab/>
      </w:r>
      <w:r>
        <w:rPr>
          <w:sz w:val="24"/>
          <w:szCs w:val="24"/>
        </w:rPr>
        <w:tab/>
        <w:t>Below 60</w:t>
      </w:r>
    </w:p>
    <w:p w:rsidR="00D05F15" w:rsidRDefault="00D05F15" w:rsidP="00D05F15">
      <w:pPr>
        <w:tabs>
          <w:tab w:val="left" w:pos="520"/>
          <w:tab w:val="center" w:pos="3600"/>
        </w:tabs>
        <w:rPr>
          <w:sz w:val="24"/>
          <w:szCs w:val="24"/>
          <w:u w:val="single"/>
        </w:rPr>
      </w:pPr>
    </w:p>
    <w:p w:rsidR="003D69E8" w:rsidRPr="00D05F15" w:rsidRDefault="00F2706D" w:rsidP="00D05F15">
      <w:pPr>
        <w:tabs>
          <w:tab w:val="left" w:pos="520"/>
          <w:tab w:val="center" w:pos="3600"/>
        </w:tabs>
        <w:rPr>
          <w:b/>
          <w:sz w:val="24"/>
          <w:szCs w:val="24"/>
        </w:rPr>
      </w:pPr>
      <w:r>
        <w:rPr>
          <w:b/>
          <w:sz w:val="24"/>
          <w:szCs w:val="24"/>
        </w:rPr>
        <w:t>VI</w:t>
      </w:r>
      <w:r w:rsidR="00682AC0">
        <w:rPr>
          <w:b/>
          <w:sz w:val="24"/>
          <w:szCs w:val="24"/>
        </w:rPr>
        <w:t xml:space="preserve">. </w:t>
      </w:r>
      <w:r w:rsidR="00F4382C">
        <w:rPr>
          <w:b/>
          <w:sz w:val="24"/>
          <w:szCs w:val="24"/>
        </w:rPr>
        <w:t>Total Points for Assignments: 10</w:t>
      </w:r>
      <w:r w:rsidR="003D69E8" w:rsidRPr="00D05F15">
        <w:rPr>
          <w:b/>
          <w:sz w:val="24"/>
          <w:szCs w:val="24"/>
        </w:rPr>
        <w:t>00 Points</w:t>
      </w:r>
    </w:p>
    <w:p w:rsidR="00F2706D" w:rsidRDefault="00F2706D" w:rsidP="003D69E8">
      <w:pPr>
        <w:rPr>
          <w:b/>
          <w:sz w:val="24"/>
          <w:szCs w:val="24"/>
        </w:rPr>
      </w:pPr>
    </w:p>
    <w:p w:rsidR="003D69E8" w:rsidRPr="00D05F15" w:rsidRDefault="003D69E8" w:rsidP="003D69E8">
      <w:pPr>
        <w:rPr>
          <w:sz w:val="24"/>
          <w:szCs w:val="24"/>
        </w:rPr>
      </w:pPr>
      <w:r w:rsidRPr="00D05F15">
        <w:rPr>
          <w:b/>
          <w:sz w:val="24"/>
          <w:szCs w:val="24"/>
        </w:rPr>
        <w:t>1.</w:t>
      </w:r>
      <w:r w:rsidR="00044C34">
        <w:rPr>
          <w:sz w:val="24"/>
          <w:szCs w:val="24"/>
        </w:rPr>
        <w:t xml:space="preserve"> 2</w:t>
      </w:r>
      <w:r w:rsidRPr="00D05F15">
        <w:rPr>
          <w:sz w:val="24"/>
          <w:szCs w:val="24"/>
        </w:rPr>
        <w:t xml:space="preserve"> Writing</w:t>
      </w:r>
      <w:r w:rsidR="009377AD">
        <w:rPr>
          <w:sz w:val="24"/>
          <w:szCs w:val="24"/>
        </w:rPr>
        <w:t xml:space="preserve"> Assignments/Essay </w:t>
      </w:r>
      <w:r w:rsidR="00044C34">
        <w:rPr>
          <w:sz w:val="24"/>
          <w:szCs w:val="24"/>
        </w:rPr>
        <w:t>Type Question (50 Pts. Each) – 1</w:t>
      </w:r>
      <w:r w:rsidRPr="00D05F15">
        <w:rPr>
          <w:sz w:val="24"/>
          <w:szCs w:val="24"/>
        </w:rPr>
        <w:t xml:space="preserve">00   </w:t>
      </w:r>
    </w:p>
    <w:p w:rsidR="003D69E8" w:rsidRPr="00D05F15" w:rsidRDefault="003D69E8" w:rsidP="003D69E8">
      <w:pPr>
        <w:rPr>
          <w:b/>
          <w:sz w:val="24"/>
          <w:szCs w:val="24"/>
        </w:rPr>
      </w:pPr>
      <w:r w:rsidRPr="00D05F15">
        <w:rPr>
          <w:b/>
          <w:sz w:val="24"/>
          <w:szCs w:val="24"/>
        </w:rPr>
        <w:t>3.</w:t>
      </w:r>
      <w:r w:rsidR="00044C34">
        <w:rPr>
          <w:sz w:val="24"/>
          <w:szCs w:val="24"/>
        </w:rPr>
        <w:t xml:space="preserve"> 2</w:t>
      </w:r>
      <w:r w:rsidRPr="00D05F15">
        <w:rPr>
          <w:sz w:val="24"/>
          <w:szCs w:val="24"/>
        </w:rPr>
        <w:t xml:space="preserve"> Discussions on current </w:t>
      </w:r>
      <w:r w:rsidR="00D55D38">
        <w:rPr>
          <w:sz w:val="24"/>
          <w:szCs w:val="24"/>
        </w:rPr>
        <w:t xml:space="preserve">regional/USA/international </w:t>
      </w:r>
      <w:r w:rsidRPr="00D05F15">
        <w:rPr>
          <w:sz w:val="24"/>
          <w:szCs w:val="24"/>
        </w:rPr>
        <w:t>politics</w:t>
      </w:r>
      <w:r w:rsidRPr="00D05F15">
        <w:rPr>
          <w:b/>
          <w:sz w:val="24"/>
          <w:szCs w:val="24"/>
        </w:rPr>
        <w:t xml:space="preserve"> </w:t>
      </w:r>
      <w:r w:rsidR="009377AD">
        <w:rPr>
          <w:sz w:val="24"/>
          <w:szCs w:val="24"/>
        </w:rPr>
        <w:t>(5</w:t>
      </w:r>
      <w:r w:rsidR="00A80427" w:rsidRPr="00D05F15">
        <w:rPr>
          <w:sz w:val="24"/>
          <w:szCs w:val="24"/>
        </w:rPr>
        <w:t xml:space="preserve">0 points each) - </w:t>
      </w:r>
      <w:r w:rsidR="00044C34">
        <w:rPr>
          <w:sz w:val="24"/>
          <w:szCs w:val="24"/>
        </w:rPr>
        <w:t>1</w:t>
      </w:r>
      <w:r w:rsidR="009377AD">
        <w:rPr>
          <w:sz w:val="24"/>
          <w:szCs w:val="24"/>
        </w:rPr>
        <w:t>00</w:t>
      </w:r>
      <w:r w:rsidRPr="00D05F15">
        <w:rPr>
          <w:b/>
          <w:sz w:val="24"/>
          <w:szCs w:val="24"/>
        </w:rPr>
        <w:t xml:space="preserve"> </w:t>
      </w:r>
    </w:p>
    <w:p w:rsidR="003D69E8" w:rsidRPr="00D05F15" w:rsidRDefault="003D69E8" w:rsidP="003D69E8">
      <w:pPr>
        <w:rPr>
          <w:sz w:val="24"/>
          <w:szCs w:val="24"/>
        </w:rPr>
      </w:pPr>
      <w:r w:rsidRPr="00D05F15">
        <w:rPr>
          <w:b/>
          <w:sz w:val="24"/>
          <w:szCs w:val="24"/>
        </w:rPr>
        <w:t>5.</w:t>
      </w:r>
      <w:r w:rsidR="009377AD">
        <w:rPr>
          <w:sz w:val="24"/>
          <w:szCs w:val="24"/>
        </w:rPr>
        <w:t xml:space="preserve"> Final Exam- 10</w:t>
      </w:r>
      <w:r w:rsidRPr="00D05F15">
        <w:rPr>
          <w:sz w:val="24"/>
          <w:szCs w:val="24"/>
        </w:rPr>
        <w:t>0</w:t>
      </w:r>
    </w:p>
    <w:p w:rsidR="003D69E8" w:rsidRDefault="00F4382C" w:rsidP="003D69E8">
      <w:pPr>
        <w:rPr>
          <w:sz w:val="24"/>
          <w:szCs w:val="24"/>
        </w:rPr>
      </w:pPr>
      <w:r>
        <w:rPr>
          <w:b/>
          <w:sz w:val="24"/>
          <w:szCs w:val="24"/>
        </w:rPr>
        <w:t>6</w:t>
      </w:r>
      <w:r w:rsidR="003D69E8" w:rsidRPr="00D05F15">
        <w:rPr>
          <w:b/>
          <w:sz w:val="24"/>
          <w:szCs w:val="24"/>
        </w:rPr>
        <w:t xml:space="preserve">. </w:t>
      </w:r>
      <w:r w:rsidR="00044C34">
        <w:rPr>
          <w:sz w:val="24"/>
          <w:szCs w:val="24"/>
        </w:rPr>
        <w:t>2</w:t>
      </w:r>
      <w:r>
        <w:rPr>
          <w:sz w:val="24"/>
          <w:szCs w:val="24"/>
        </w:rPr>
        <w:t xml:space="preserve"> </w:t>
      </w:r>
      <w:r w:rsidR="000A4DED" w:rsidRPr="00D05F15">
        <w:rPr>
          <w:sz w:val="24"/>
          <w:szCs w:val="24"/>
        </w:rPr>
        <w:t>T</w:t>
      </w:r>
      <w:r w:rsidR="006E63CC" w:rsidRPr="00D05F15">
        <w:rPr>
          <w:sz w:val="24"/>
          <w:szCs w:val="24"/>
        </w:rPr>
        <w:t xml:space="preserve">ests for </w:t>
      </w:r>
      <w:r w:rsidR="002719EE">
        <w:rPr>
          <w:sz w:val="24"/>
          <w:szCs w:val="24"/>
        </w:rPr>
        <w:t>6</w:t>
      </w:r>
      <w:r w:rsidR="00A80427" w:rsidRPr="00D05F15">
        <w:rPr>
          <w:sz w:val="24"/>
          <w:szCs w:val="24"/>
        </w:rPr>
        <w:t>0</w:t>
      </w:r>
      <w:r w:rsidR="00044C34">
        <w:rPr>
          <w:sz w:val="24"/>
          <w:szCs w:val="24"/>
        </w:rPr>
        <w:t xml:space="preserve"> points each- 120</w:t>
      </w:r>
      <w:bookmarkStart w:id="0" w:name="_GoBack"/>
      <w:bookmarkEnd w:id="0"/>
    </w:p>
    <w:p w:rsidR="00F4382C" w:rsidRDefault="00F4382C" w:rsidP="003D69E8">
      <w:pPr>
        <w:rPr>
          <w:sz w:val="24"/>
          <w:szCs w:val="24"/>
        </w:rPr>
      </w:pPr>
      <w:r w:rsidRPr="00682AC0">
        <w:rPr>
          <w:b/>
          <w:sz w:val="24"/>
          <w:szCs w:val="24"/>
        </w:rPr>
        <w:t>7</w:t>
      </w:r>
      <w:r w:rsidR="00DE5C1E">
        <w:rPr>
          <w:sz w:val="24"/>
          <w:szCs w:val="24"/>
        </w:rPr>
        <w:t>. Participation- 6</w:t>
      </w:r>
      <w:r>
        <w:rPr>
          <w:sz w:val="24"/>
          <w:szCs w:val="24"/>
        </w:rPr>
        <w:t>0</w:t>
      </w:r>
    </w:p>
    <w:p w:rsidR="00F4382C" w:rsidRPr="00D05F15" w:rsidRDefault="00F4382C" w:rsidP="003D69E8">
      <w:pPr>
        <w:rPr>
          <w:sz w:val="24"/>
          <w:szCs w:val="24"/>
        </w:rPr>
      </w:pPr>
    </w:p>
    <w:p w:rsidR="00A80427" w:rsidRDefault="00583754" w:rsidP="003D69E8">
      <w:pPr>
        <w:rPr>
          <w:sz w:val="24"/>
          <w:szCs w:val="24"/>
        </w:rPr>
      </w:pPr>
      <w:r>
        <w:rPr>
          <w:sz w:val="24"/>
          <w:szCs w:val="24"/>
        </w:rPr>
        <w:t>Instructor has academic freedom to set any EXTRA POINT GRADES.</w:t>
      </w:r>
    </w:p>
    <w:p w:rsidR="00D05F15" w:rsidRDefault="00D05F15" w:rsidP="003D69E8">
      <w:pPr>
        <w:rPr>
          <w:sz w:val="24"/>
          <w:szCs w:val="24"/>
        </w:rPr>
      </w:pPr>
    </w:p>
    <w:p w:rsidR="002C1964" w:rsidRPr="003D69E8" w:rsidRDefault="002C1964" w:rsidP="009C0F22">
      <w:pPr>
        <w:jc w:val="both"/>
        <w:rPr>
          <w:b/>
          <w:color w:val="C00000"/>
          <w:sz w:val="24"/>
          <w:szCs w:val="24"/>
        </w:rPr>
      </w:pPr>
    </w:p>
    <w:p w:rsidR="00CF4336" w:rsidRDefault="00284ECF" w:rsidP="00CF4336">
      <w:pPr>
        <w:rPr>
          <w:b/>
          <w:sz w:val="32"/>
          <w:u w:val="single"/>
        </w:rPr>
      </w:pPr>
      <w:r>
        <w:rPr>
          <w:b/>
          <w:sz w:val="32"/>
          <w:u w:val="single"/>
        </w:rPr>
        <w:t>ADDENDA:</w:t>
      </w:r>
      <w:r w:rsidR="00CF4336">
        <w:rPr>
          <w:b/>
          <w:sz w:val="32"/>
          <w:u w:val="single"/>
        </w:rPr>
        <w:t xml:space="preserve"> General Education SLOs </w:t>
      </w:r>
    </w:p>
    <w:p w:rsidR="00A0611E" w:rsidRDefault="00A0611E" w:rsidP="006F0F9E">
      <w:pPr>
        <w:rPr>
          <w:color w:val="C00000"/>
          <w:sz w:val="24"/>
          <w:szCs w:val="24"/>
        </w:rPr>
      </w:pPr>
    </w:p>
    <w:p w:rsidR="00A0611E" w:rsidRDefault="00A0611E" w:rsidP="006F0F9E">
      <w:pPr>
        <w:rPr>
          <w:color w:val="C00000"/>
          <w:sz w:val="24"/>
          <w:szCs w:val="24"/>
        </w:rPr>
      </w:pPr>
    </w:p>
    <w:p w:rsidR="00C1129B" w:rsidRPr="00C74433" w:rsidRDefault="00F2706D" w:rsidP="00E316D5">
      <w:pPr>
        <w:rPr>
          <w:smallCaps/>
          <w:sz w:val="24"/>
          <w:szCs w:val="24"/>
          <w:u w:val="single"/>
        </w:rPr>
      </w:pPr>
      <w:r>
        <w:rPr>
          <w:b/>
          <w:smallCaps/>
          <w:sz w:val="24"/>
          <w:szCs w:val="24"/>
          <w:u w:val="single"/>
        </w:rPr>
        <w:t>VII</w:t>
      </w:r>
      <w:r w:rsidR="00C74433" w:rsidRPr="00C74433">
        <w:rPr>
          <w:b/>
          <w:smallCaps/>
          <w:sz w:val="24"/>
          <w:szCs w:val="24"/>
          <w:u w:val="single"/>
        </w:rPr>
        <w:t xml:space="preserve">. </w:t>
      </w:r>
      <w:r w:rsidR="00C1129B" w:rsidRPr="00C74433">
        <w:rPr>
          <w:b/>
          <w:smallCaps/>
          <w:sz w:val="24"/>
          <w:szCs w:val="24"/>
          <w:u w:val="single"/>
        </w:rPr>
        <w:t>College/Class Policies</w:t>
      </w:r>
      <w:r w:rsidR="00C1129B" w:rsidRPr="00C74433">
        <w:rPr>
          <w:smallCaps/>
          <w:sz w:val="24"/>
          <w:szCs w:val="24"/>
          <w:u w:val="single"/>
        </w:rPr>
        <w:t xml:space="preserve">: </w:t>
      </w:r>
    </w:p>
    <w:p w:rsidR="00F2706D" w:rsidRDefault="00F2706D" w:rsidP="00B92753">
      <w:pPr>
        <w:jc w:val="both"/>
        <w:rPr>
          <w:b/>
          <w:smallCaps/>
          <w:sz w:val="24"/>
          <w:szCs w:val="24"/>
        </w:rPr>
      </w:pPr>
    </w:p>
    <w:p w:rsidR="00B92753" w:rsidRPr="0085665D" w:rsidRDefault="00C74433" w:rsidP="00B92753">
      <w:pPr>
        <w:jc w:val="both"/>
        <w:rPr>
          <w:i/>
          <w:sz w:val="24"/>
          <w:szCs w:val="24"/>
        </w:rPr>
      </w:pPr>
      <w:r>
        <w:rPr>
          <w:b/>
          <w:smallCaps/>
          <w:sz w:val="24"/>
          <w:szCs w:val="24"/>
        </w:rPr>
        <w:t>1.</w:t>
      </w:r>
      <w:r w:rsidR="008155F1">
        <w:rPr>
          <w:b/>
          <w:smallCaps/>
          <w:sz w:val="24"/>
          <w:szCs w:val="24"/>
        </w:rPr>
        <w:t xml:space="preserve"> </w:t>
      </w:r>
      <w:r w:rsidR="00C1129B" w:rsidRPr="00C74433">
        <w:rPr>
          <w:b/>
          <w:smallCaps/>
          <w:sz w:val="24"/>
          <w:szCs w:val="24"/>
        </w:rPr>
        <w:t>Student Code of Academic Responsibility</w:t>
      </w:r>
      <w:r w:rsidR="00C1129B" w:rsidRPr="00C74433">
        <w:rPr>
          <w:smallCaps/>
          <w:sz w:val="24"/>
          <w:szCs w:val="24"/>
        </w:rPr>
        <w:t>:</w:t>
      </w:r>
      <w:r w:rsidR="004B4D92">
        <w:rPr>
          <w:sz w:val="24"/>
          <w:szCs w:val="24"/>
        </w:rPr>
        <w:t xml:space="preserve"> </w:t>
      </w:r>
      <w:r w:rsidR="00B92753" w:rsidRPr="0085665D">
        <w:rPr>
          <w:i/>
          <w:sz w:val="24"/>
          <w:szCs w:val="24"/>
        </w:rPr>
        <w:t xml:space="preserve">Strength of character is as important as academic achievement; therefore, the College expects everyone in the academic community to maintain personal integrity and avoid any conduct designed to gain unfair advantage in obtaining a grade.  Academic dishonesty may include but is not limited to plagiarism, cheating, falsification of records, and collusion with others to defraud.  Any student found guilty of academic dishonesty will be subject to disciplinary action which may include loss of credit, suspension, or dismissal. </w:t>
      </w:r>
    </w:p>
    <w:p w:rsidR="00B92753" w:rsidRDefault="00B92753" w:rsidP="00B92753">
      <w:pPr>
        <w:ind w:left="720"/>
        <w:jc w:val="both"/>
      </w:pPr>
      <w:r>
        <w:rPr>
          <w:sz w:val="24"/>
          <w:szCs w:val="24"/>
        </w:rPr>
        <w:tab/>
      </w:r>
      <w:r>
        <w:rPr>
          <w:sz w:val="24"/>
          <w:szCs w:val="24"/>
        </w:rPr>
        <w:tab/>
      </w:r>
      <w:r>
        <w:rPr>
          <w:sz w:val="24"/>
          <w:szCs w:val="24"/>
        </w:rPr>
        <w:tab/>
      </w:r>
      <w:r>
        <w:rPr>
          <w:sz w:val="24"/>
          <w:szCs w:val="24"/>
        </w:rPr>
        <w:tab/>
        <w:t>-Benedict College Academic Catalogue 2015-17</w:t>
      </w:r>
    </w:p>
    <w:p w:rsidR="00C1129B" w:rsidRPr="000C322D" w:rsidRDefault="00B92753" w:rsidP="00B92753">
      <w:pPr>
        <w:jc w:val="both"/>
      </w:pPr>
      <w:r>
        <w:t xml:space="preserve"> </w:t>
      </w:r>
    </w:p>
    <w:p w:rsidR="00B92753" w:rsidRDefault="00C74433" w:rsidP="00B92753">
      <w:pPr>
        <w:pStyle w:val="NormalWeb"/>
        <w:rPr>
          <w:i/>
          <w:szCs w:val="18"/>
        </w:rPr>
      </w:pPr>
      <w:r w:rsidRPr="007A34EB">
        <w:rPr>
          <w:b/>
          <w:smallCaps/>
        </w:rPr>
        <w:t xml:space="preserve">2. </w:t>
      </w:r>
      <w:r w:rsidR="00C1129B" w:rsidRPr="007A34EB">
        <w:rPr>
          <w:b/>
          <w:smallCaps/>
        </w:rPr>
        <w:t>Dress Code:</w:t>
      </w:r>
      <w:r w:rsidR="004B4D92" w:rsidRPr="007A34EB">
        <w:rPr>
          <w:b/>
        </w:rPr>
        <w:t xml:space="preserve"> </w:t>
      </w:r>
      <w:r w:rsidR="00B92753" w:rsidRPr="00FA4CBB">
        <w:rPr>
          <w:i/>
          <w:szCs w:val="18"/>
        </w:rPr>
        <w:t>Students' dress at Benedict College should reflect high standards of personal self-image so that each student may share in promoting a positive, healthy and safe atmosphere within the College community. The dress code is limited in time and place to College functions and educational facilities, including classrooms, the Cafeteria, the Campus Center and the Chapel. Students are expected to follow the Benedict College Dress Code.</w:t>
      </w:r>
    </w:p>
    <w:p w:rsidR="00B92753" w:rsidRDefault="00F2706D" w:rsidP="00B92753">
      <w:pPr>
        <w:rPr>
          <w:sz w:val="22"/>
          <w:szCs w:val="24"/>
        </w:rPr>
      </w:pPr>
      <w:r>
        <w:rPr>
          <w:b/>
          <w:smallCaps/>
          <w:sz w:val="24"/>
          <w:szCs w:val="24"/>
        </w:rPr>
        <w:t xml:space="preserve">3. </w:t>
      </w:r>
      <w:r w:rsidR="00B92753" w:rsidRPr="000C7353">
        <w:rPr>
          <w:b/>
          <w:smallCaps/>
          <w:sz w:val="24"/>
          <w:szCs w:val="24"/>
        </w:rPr>
        <w:t>Students with Disabilities</w:t>
      </w:r>
      <w:r w:rsidR="00B92753">
        <w:rPr>
          <w:sz w:val="24"/>
          <w:szCs w:val="24"/>
        </w:rPr>
        <w:t xml:space="preserve">:  </w:t>
      </w:r>
    </w:p>
    <w:p w:rsidR="00B92753" w:rsidRPr="00B62D04" w:rsidRDefault="00B92753" w:rsidP="00B92753">
      <w:pPr>
        <w:ind w:left="720"/>
        <w:rPr>
          <w:sz w:val="10"/>
          <w:szCs w:val="24"/>
        </w:rPr>
      </w:pPr>
    </w:p>
    <w:p w:rsidR="00B92753" w:rsidRPr="00D56459" w:rsidRDefault="00B92753" w:rsidP="00B92753">
      <w:pPr>
        <w:shd w:val="clear" w:color="auto" w:fill="FFFFFF"/>
        <w:spacing w:line="220" w:lineRule="exact"/>
        <w:jc w:val="both"/>
        <w:rPr>
          <w:i/>
          <w:color w:val="000000"/>
          <w:sz w:val="24"/>
          <w:szCs w:val="28"/>
        </w:rPr>
      </w:pPr>
      <w:r w:rsidRPr="00D56459">
        <w:rPr>
          <w:i/>
          <w:color w:val="000000"/>
          <w:sz w:val="24"/>
          <w:szCs w:val="28"/>
        </w:rPr>
        <w:t xml:space="preserve">The Office of Special Student Services, a component of the </w:t>
      </w:r>
      <w:r>
        <w:rPr>
          <w:i/>
          <w:color w:val="000000"/>
          <w:sz w:val="24"/>
          <w:szCs w:val="28"/>
        </w:rPr>
        <w:t>Student Success Center</w:t>
      </w:r>
      <w:r w:rsidRPr="00D56459">
        <w:rPr>
          <w:i/>
          <w:color w:val="000000"/>
          <w:sz w:val="24"/>
          <w:szCs w:val="28"/>
        </w:rPr>
        <w:t xml:space="preserve">, coordinates the services that are provided to students with disabilities and special needs. Accommodations are made available in accordance with the Disability Act of 1995 as related to post-secondary educational institutions. Peer tutoring, study groups and laboratories are available to promote student learning and enhance student development. </w:t>
      </w:r>
    </w:p>
    <w:p w:rsidR="00554112" w:rsidRDefault="00554112" w:rsidP="008155F1">
      <w:pPr>
        <w:jc w:val="both"/>
        <w:rPr>
          <w:i/>
          <w:sz w:val="24"/>
          <w:szCs w:val="18"/>
        </w:rPr>
      </w:pPr>
    </w:p>
    <w:p w:rsidR="00C1129B" w:rsidRPr="007A34EB" w:rsidRDefault="00F2706D" w:rsidP="008155F1">
      <w:pPr>
        <w:jc w:val="both"/>
        <w:rPr>
          <w:sz w:val="24"/>
          <w:szCs w:val="24"/>
        </w:rPr>
      </w:pPr>
      <w:r>
        <w:rPr>
          <w:b/>
          <w:smallCaps/>
          <w:sz w:val="24"/>
          <w:szCs w:val="24"/>
        </w:rPr>
        <w:t>4</w:t>
      </w:r>
      <w:r w:rsidR="00C74433" w:rsidRPr="007A34EB">
        <w:rPr>
          <w:b/>
          <w:smallCaps/>
          <w:sz w:val="24"/>
          <w:szCs w:val="24"/>
        </w:rPr>
        <w:t xml:space="preserve">. </w:t>
      </w:r>
      <w:r w:rsidR="00C1129B" w:rsidRPr="007A34EB">
        <w:rPr>
          <w:b/>
          <w:smallCaps/>
          <w:sz w:val="24"/>
          <w:szCs w:val="24"/>
        </w:rPr>
        <w:t>Use of Electronic Devices</w:t>
      </w:r>
      <w:r w:rsidR="00C1129B" w:rsidRPr="007A34EB">
        <w:rPr>
          <w:sz w:val="24"/>
          <w:szCs w:val="24"/>
        </w:rPr>
        <w:t>:</w:t>
      </w:r>
      <w:r w:rsidR="004B4D92" w:rsidRPr="007A34EB">
        <w:rPr>
          <w:sz w:val="24"/>
          <w:szCs w:val="24"/>
        </w:rPr>
        <w:t xml:space="preserve"> </w:t>
      </w:r>
      <w:r w:rsidR="00C1129B" w:rsidRPr="007A34EB">
        <w:rPr>
          <w:color w:val="000000"/>
          <w:sz w:val="24"/>
          <w:szCs w:val="24"/>
        </w:rPr>
        <w:t>It is the instructor’s responsibility to keep the learning environment at an optimum level. Therefore, cellular phones, etc. must be in silent mode and cannot be used during class. This includes talking, texting, etc.</w:t>
      </w:r>
    </w:p>
    <w:p w:rsidR="00C1129B" w:rsidRPr="007A34EB" w:rsidRDefault="00C1129B" w:rsidP="00E316D5">
      <w:pPr>
        <w:ind w:left="720"/>
        <w:rPr>
          <w:sz w:val="24"/>
          <w:szCs w:val="24"/>
          <w:u w:val="single"/>
        </w:rPr>
      </w:pPr>
    </w:p>
    <w:p w:rsidR="00297388" w:rsidRPr="007A34EB" w:rsidRDefault="00C74433" w:rsidP="00297388">
      <w:pPr>
        <w:jc w:val="both"/>
        <w:rPr>
          <w:sz w:val="24"/>
          <w:szCs w:val="24"/>
        </w:rPr>
      </w:pPr>
      <w:r w:rsidRPr="007A34EB">
        <w:rPr>
          <w:b/>
          <w:smallCaps/>
          <w:sz w:val="24"/>
          <w:szCs w:val="24"/>
        </w:rPr>
        <w:t xml:space="preserve">5. </w:t>
      </w:r>
      <w:r w:rsidR="00C1129B" w:rsidRPr="007A34EB">
        <w:rPr>
          <w:b/>
          <w:smallCaps/>
          <w:sz w:val="24"/>
          <w:szCs w:val="24"/>
        </w:rPr>
        <w:t>Class Attendance (Excused Absences)</w:t>
      </w:r>
      <w:r w:rsidR="00C1129B" w:rsidRPr="007A34EB">
        <w:rPr>
          <w:smallCaps/>
          <w:sz w:val="24"/>
          <w:szCs w:val="24"/>
        </w:rPr>
        <w:t>:</w:t>
      </w:r>
      <w:r w:rsidR="004B4D92" w:rsidRPr="007A34EB">
        <w:rPr>
          <w:sz w:val="24"/>
          <w:szCs w:val="24"/>
        </w:rPr>
        <w:t xml:space="preserve"> </w:t>
      </w:r>
    </w:p>
    <w:p w:rsidR="00D55D38" w:rsidRPr="00012549" w:rsidRDefault="00D55D38" w:rsidP="00D55D38">
      <w:pPr>
        <w:pStyle w:val="Default"/>
        <w:jc w:val="both"/>
        <w:rPr>
          <w:b/>
          <w:iCs/>
        </w:rPr>
      </w:pPr>
      <w:r>
        <w:rPr>
          <w:iCs/>
        </w:rPr>
        <w:t xml:space="preserve">Students may secure an official excuse for class absences caused by school sponsored extracurricular activities; personal illness, death in family, severe family illness, and court summons (not incarceration). Excuses may be obtained in the Office of Student Affairs in the Administration Building, Room 100. Satisfactory documentation is required. Satisfactory documentation must be in the form of an “official” document of the issuing agency. That is, an official seal, letterhead and signature must appear on the document. Absolutely no copies will be accepted as satisfactory documentation. Any evidence of alteration of an official document will not be accepted, and the student may be subject to the appropriate disciplinary actions if alteration of the official document is proved. </w:t>
      </w:r>
      <w:r>
        <w:rPr>
          <w:b/>
          <w:bCs/>
          <w:iCs/>
        </w:rPr>
        <w:t xml:space="preserve">(Notes from relatives, friends, etc., are not accepted as "official" documentation for absences.) </w:t>
      </w:r>
      <w:r>
        <w:rPr>
          <w:iCs/>
        </w:rPr>
        <w:t xml:space="preserve">The Student Health Center is delegated to issue excuses to students who receive services from the Student Health Center staff based on the students’ health assessment. </w:t>
      </w:r>
      <w:r w:rsidR="00012549">
        <w:rPr>
          <w:b/>
          <w:iCs/>
        </w:rPr>
        <w:t>Student</w:t>
      </w:r>
      <w:r w:rsidR="00B92753">
        <w:rPr>
          <w:b/>
          <w:iCs/>
        </w:rPr>
        <w:t>s</w:t>
      </w:r>
      <w:r w:rsidR="00012549">
        <w:rPr>
          <w:b/>
          <w:iCs/>
        </w:rPr>
        <w:t xml:space="preserve"> cannot miss more than 5 days throughout the semester otherwise t</w:t>
      </w:r>
      <w:r w:rsidR="00B92753">
        <w:rPr>
          <w:b/>
          <w:iCs/>
        </w:rPr>
        <w:t>hey will not be able to receive or submit any assignment</w:t>
      </w:r>
      <w:r>
        <w:rPr>
          <w:b/>
          <w:iCs/>
        </w:rPr>
        <w:t xml:space="preserve">. </w:t>
      </w:r>
      <w:r w:rsidR="00B92753">
        <w:rPr>
          <w:b/>
          <w:iCs/>
        </w:rPr>
        <w:t>Any legal excuse for missing class must submit</w:t>
      </w:r>
      <w:r>
        <w:rPr>
          <w:b/>
          <w:iCs/>
        </w:rPr>
        <w:t xml:space="preserve"> within the same week to the instructor.</w:t>
      </w:r>
    </w:p>
    <w:p w:rsidR="00F2706D" w:rsidRDefault="00F2706D" w:rsidP="00D55D38">
      <w:pPr>
        <w:pStyle w:val="Default"/>
        <w:jc w:val="both"/>
        <w:rPr>
          <w:b/>
          <w:bCs/>
        </w:rPr>
      </w:pPr>
    </w:p>
    <w:p w:rsidR="00D55D38" w:rsidRDefault="00F2706D" w:rsidP="00D55D38">
      <w:pPr>
        <w:pStyle w:val="Default"/>
        <w:jc w:val="both"/>
      </w:pPr>
      <w:r>
        <w:rPr>
          <w:b/>
          <w:bCs/>
        </w:rPr>
        <w:t>VII</w:t>
      </w:r>
      <w:r w:rsidR="00B92753">
        <w:rPr>
          <w:b/>
          <w:bCs/>
        </w:rPr>
        <w:t xml:space="preserve">I. </w:t>
      </w:r>
      <w:r w:rsidR="00D55D38">
        <w:rPr>
          <w:b/>
          <w:bCs/>
        </w:rPr>
        <w:t>Other Class Policies</w:t>
      </w:r>
      <w:r w:rsidR="00D55D38">
        <w:t xml:space="preserve">: </w:t>
      </w:r>
    </w:p>
    <w:p w:rsidR="00F2706D" w:rsidRDefault="00F2706D" w:rsidP="00D55D38">
      <w:pPr>
        <w:pStyle w:val="Default"/>
        <w:spacing w:after="30"/>
        <w:jc w:val="both"/>
        <w:rPr>
          <w:b/>
          <w:bCs/>
          <w:sz w:val="23"/>
          <w:szCs w:val="23"/>
        </w:rPr>
      </w:pPr>
    </w:p>
    <w:p w:rsidR="00D55D38" w:rsidRDefault="00B92753" w:rsidP="00D55D38">
      <w:pPr>
        <w:pStyle w:val="Default"/>
        <w:spacing w:after="30"/>
        <w:jc w:val="both"/>
        <w:rPr>
          <w:sz w:val="23"/>
          <w:szCs w:val="23"/>
        </w:rPr>
      </w:pPr>
      <w:r>
        <w:rPr>
          <w:b/>
          <w:bCs/>
          <w:sz w:val="23"/>
          <w:szCs w:val="23"/>
        </w:rPr>
        <w:lastRenderedPageBreak/>
        <w:t>a</w:t>
      </w:r>
      <w:r w:rsidR="00D55D38">
        <w:rPr>
          <w:b/>
          <w:bCs/>
          <w:sz w:val="23"/>
          <w:szCs w:val="23"/>
        </w:rPr>
        <w:t xml:space="preserve">. Assignments Paper/Electronic submission: </w:t>
      </w:r>
      <w:r w:rsidR="00D55D38">
        <w:rPr>
          <w:sz w:val="23"/>
          <w:szCs w:val="23"/>
        </w:rPr>
        <w:t>All assignments must be submitted electronically in Microsoft Word</w:t>
      </w:r>
      <w:r w:rsidR="00554112">
        <w:rPr>
          <w:sz w:val="23"/>
          <w:szCs w:val="23"/>
        </w:rPr>
        <w:t>/PDF</w:t>
      </w:r>
      <w:r w:rsidR="00D55D38">
        <w:rPr>
          <w:sz w:val="23"/>
          <w:szCs w:val="23"/>
        </w:rPr>
        <w:t xml:space="preserve"> format, double spaced, using a #12 plain font. Students must use proper citation when referencing other work. “Cut and Paste” materials will not be accepted. Assignments are to be submitted through the appropriate drop box on the Edvance360 course. In case if the student does not have the access to electronics, he may print the hard copy from college computers and he must drop the hard copy to instructor’s office on or before the deadline.</w:t>
      </w:r>
    </w:p>
    <w:p w:rsidR="00D55D38" w:rsidRDefault="00554112" w:rsidP="00D55D38">
      <w:pPr>
        <w:pStyle w:val="Default"/>
        <w:spacing w:after="30"/>
        <w:jc w:val="both"/>
        <w:rPr>
          <w:sz w:val="23"/>
          <w:szCs w:val="23"/>
        </w:rPr>
      </w:pPr>
      <w:r>
        <w:rPr>
          <w:b/>
          <w:bCs/>
          <w:sz w:val="23"/>
          <w:szCs w:val="23"/>
        </w:rPr>
        <w:t xml:space="preserve">- </w:t>
      </w:r>
      <w:r w:rsidR="00D55D38">
        <w:rPr>
          <w:b/>
          <w:bCs/>
          <w:sz w:val="23"/>
          <w:szCs w:val="23"/>
        </w:rPr>
        <w:t>No handwritten work will be accepted</w:t>
      </w:r>
      <w:r>
        <w:rPr>
          <w:b/>
          <w:bCs/>
          <w:sz w:val="23"/>
          <w:szCs w:val="23"/>
        </w:rPr>
        <w:t xml:space="preserve"> unless instructed by instructor.</w:t>
      </w:r>
    </w:p>
    <w:p w:rsidR="00554112" w:rsidRDefault="00554112" w:rsidP="00D55D38">
      <w:pPr>
        <w:pStyle w:val="Default"/>
        <w:spacing w:after="30"/>
        <w:jc w:val="both"/>
        <w:rPr>
          <w:b/>
          <w:sz w:val="23"/>
          <w:szCs w:val="23"/>
        </w:rPr>
      </w:pPr>
      <w:r>
        <w:rPr>
          <w:b/>
          <w:sz w:val="23"/>
          <w:szCs w:val="23"/>
        </w:rPr>
        <w:t xml:space="preserve">- </w:t>
      </w:r>
      <w:r w:rsidR="00B92753">
        <w:rPr>
          <w:b/>
          <w:sz w:val="23"/>
          <w:szCs w:val="23"/>
        </w:rPr>
        <w:t>If you missed the deadline</w:t>
      </w:r>
      <w:r w:rsidR="00D55D38">
        <w:rPr>
          <w:b/>
          <w:sz w:val="23"/>
          <w:szCs w:val="23"/>
        </w:rPr>
        <w:t xml:space="preserve"> to submit the work in the drop box, you must drop the </w:t>
      </w:r>
      <w:r w:rsidR="00BE70B0">
        <w:rPr>
          <w:b/>
          <w:sz w:val="23"/>
          <w:szCs w:val="23"/>
        </w:rPr>
        <w:t>assignment in Drop Box named LATE WORK</w:t>
      </w:r>
      <w:r w:rsidR="00D55D38">
        <w:rPr>
          <w:b/>
          <w:sz w:val="23"/>
          <w:szCs w:val="23"/>
        </w:rPr>
        <w:t xml:space="preserve">. </w:t>
      </w:r>
    </w:p>
    <w:p w:rsidR="00D55D38" w:rsidRDefault="00554112" w:rsidP="00D55D38">
      <w:pPr>
        <w:pStyle w:val="Default"/>
        <w:spacing w:after="30"/>
        <w:jc w:val="both"/>
        <w:rPr>
          <w:b/>
          <w:sz w:val="23"/>
          <w:szCs w:val="23"/>
        </w:rPr>
      </w:pPr>
      <w:r>
        <w:rPr>
          <w:b/>
          <w:sz w:val="23"/>
          <w:szCs w:val="23"/>
        </w:rPr>
        <w:t xml:space="preserve">- </w:t>
      </w:r>
      <w:r w:rsidR="00D55D38">
        <w:rPr>
          <w:b/>
          <w:sz w:val="23"/>
          <w:szCs w:val="23"/>
        </w:rPr>
        <w:t xml:space="preserve">Once the drop box or test closed, it will not </w:t>
      </w:r>
      <w:r w:rsidR="00BE70B0">
        <w:rPr>
          <w:b/>
          <w:sz w:val="23"/>
          <w:szCs w:val="23"/>
        </w:rPr>
        <w:t>re-</w:t>
      </w:r>
      <w:r w:rsidR="00D55D38">
        <w:rPr>
          <w:b/>
          <w:sz w:val="23"/>
          <w:szCs w:val="23"/>
        </w:rPr>
        <w:t>open again.</w:t>
      </w:r>
    </w:p>
    <w:p w:rsidR="00BE70B0" w:rsidRDefault="00BE70B0" w:rsidP="00D55D38">
      <w:pPr>
        <w:pStyle w:val="Default"/>
        <w:spacing w:after="30"/>
        <w:jc w:val="both"/>
        <w:rPr>
          <w:b/>
          <w:sz w:val="23"/>
          <w:szCs w:val="23"/>
        </w:rPr>
      </w:pPr>
      <w:r>
        <w:rPr>
          <w:b/>
          <w:sz w:val="23"/>
          <w:szCs w:val="23"/>
        </w:rPr>
        <w:t>- No Work will be accepted in E-MAIL.</w:t>
      </w:r>
    </w:p>
    <w:p w:rsidR="00554112" w:rsidRDefault="00554112" w:rsidP="00D55D38">
      <w:pPr>
        <w:pStyle w:val="Default"/>
        <w:spacing w:after="30"/>
        <w:jc w:val="both"/>
        <w:rPr>
          <w:b/>
          <w:bCs/>
          <w:sz w:val="23"/>
          <w:szCs w:val="23"/>
        </w:rPr>
      </w:pPr>
    </w:p>
    <w:p w:rsidR="00D55D38" w:rsidRDefault="00554112" w:rsidP="00D55D38">
      <w:pPr>
        <w:pStyle w:val="Default"/>
        <w:spacing w:after="30"/>
        <w:jc w:val="both"/>
        <w:rPr>
          <w:sz w:val="23"/>
          <w:szCs w:val="23"/>
        </w:rPr>
      </w:pPr>
      <w:r>
        <w:rPr>
          <w:b/>
          <w:bCs/>
          <w:sz w:val="23"/>
          <w:szCs w:val="23"/>
        </w:rPr>
        <w:t>b</w:t>
      </w:r>
      <w:r w:rsidR="00D55D38">
        <w:rPr>
          <w:b/>
          <w:bCs/>
          <w:sz w:val="23"/>
          <w:szCs w:val="23"/>
        </w:rPr>
        <w:t xml:space="preserve">. PowerPoint/Notebook Presentations: </w:t>
      </w:r>
      <w:r w:rsidR="00D55D38">
        <w:rPr>
          <w:sz w:val="23"/>
          <w:szCs w:val="23"/>
        </w:rPr>
        <w:t xml:space="preserve">PowerPoint and/or Notebook Presentations are to be submitted through the appropriate drop box on the Edvance360 course. </w:t>
      </w:r>
    </w:p>
    <w:p w:rsidR="00554112" w:rsidRDefault="00554112" w:rsidP="00D55D38">
      <w:pPr>
        <w:pStyle w:val="Default"/>
        <w:jc w:val="both"/>
        <w:rPr>
          <w:b/>
          <w:bCs/>
          <w:sz w:val="23"/>
          <w:szCs w:val="23"/>
        </w:rPr>
      </w:pPr>
    </w:p>
    <w:p w:rsidR="00D55D38" w:rsidRPr="00BE70B0" w:rsidRDefault="00554112" w:rsidP="00D55D38">
      <w:pPr>
        <w:pStyle w:val="Default"/>
        <w:jc w:val="both"/>
        <w:rPr>
          <w:b/>
          <w:sz w:val="23"/>
          <w:szCs w:val="23"/>
        </w:rPr>
      </w:pPr>
      <w:r>
        <w:rPr>
          <w:b/>
          <w:bCs/>
          <w:sz w:val="23"/>
          <w:szCs w:val="23"/>
        </w:rPr>
        <w:t>c</w:t>
      </w:r>
      <w:r w:rsidR="00D55D38">
        <w:rPr>
          <w:b/>
          <w:bCs/>
          <w:sz w:val="23"/>
          <w:szCs w:val="23"/>
        </w:rPr>
        <w:t>. Policy for Make-up Assignments/Exams</w:t>
      </w:r>
      <w:r w:rsidR="00D55D38">
        <w:rPr>
          <w:sz w:val="23"/>
          <w:szCs w:val="23"/>
        </w:rPr>
        <w:t xml:space="preserve">: We must adhere to the deadlines established for the course. Assignments that are not submitted by the due date will be marked as </w:t>
      </w:r>
      <w:r>
        <w:rPr>
          <w:sz w:val="23"/>
          <w:szCs w:val="23"/>
        </w:rPr>
        <w:t xml:space="preserve">“Late” or </w:t>
      </w:r>
      <w:r w:rsidR="00D55D38">
        <w:rPr>
          <w:sz w:val="23"/>
          <w:szCs w:val="23"/>
        </w:rPr>
        <w:t xml:space="preserve">“Incomplete” and </w:t>
      </w:r>
      <w:r w:rsidR="00D55D38" w:rsidRPr="00554112">
        <w:rPr>
          <w:b/>
          <w:sz w:val="23"/>
          <w:szCs w:val="23"/>
        </w:rPr>
        <w:t>penalties</w:t>
      </w:r>
      <w:r w:rsidR="00D55D38">
        <w:rPr>
          <w:sz w:val="23"/>
          <w:szCs w:val="23"/>
        </w:rPr>
        <w:t xml:space="preserve"> will apply until the assignment is submitted. Absence from class does not excuse students from completing the work assigned. After one week of the deadlines, the assignment will receive </w:t>
      </w:r>
      <w:r w:rsidR="00D55D38" w:rsidRPr="00BE70B0">
        <w:rPr>
          <w:b/>
          <w:sz w:val="23"/>
          <w:szCs w:val="23"/>
        </w:rPr>
        <w:t xml:space="preserve">not more than “D” grades. </w:t>
      </w:r>
    </w:p>
    <w:p w:rsidR="00554112" w:rsidRPr="00BE70B0" w:rsidRDefault="00554112" w:rsidP="00D55D38">
      <w:pPr>
        <w:pStyle w:val="Default"/>
        <w:jc w:val="both"/>
        <w:rPr>
          <w:b/>
          <w:bCs/>
          <w:sz w:val="23"/>
          <w:szCs w:val="23"/>
        </w:rPr>
      </w:pPr>
    </w:p>
    <w:p w:rsidR="00D55D38" w:rsidRDefault="00F2706D" w:rsidP="00D55D38">
      <w:pPr>
        <w:pStyle w:val="Default"/>
        <w:jc w:val="both"/>
        <w:rPr>
          <w:sz w:val="23"/>
          <w:szCs w:val="23"/>
        </w:rPr>
      </w:pPr>
      <w:r>
        <w:rPr>
          <w:b/>
          <w:bCs/>
          <w:sz w:val="23"/>
          <w:szCs w:val="23"/>
        </w:rPr>
        <w:t>IX</w:t>
      </w:r>
      <w:r w:rsidR="00554112">
        <w:rPr>
          <w:b/>
          <w:bCs/>
          <w:sz w:val="23"/>
          <w:szCs w:val="23"/>
        </w:rPr>
        <w:t xml:space="preserve">. </w:t>
      </w:r>
      <w:r w:rsidR="00D55D38">
        <w:rPr>
          <w:b/>
          <w:bCs/>
          <w:sz w:val="23"/>
          <w:szCs w:val="23"/>
        </w:rPr>
        <w:t xml:space="preserve">Class Conduct/Behavior Agreement: </w:t>
      </w:r>
    </w:p>
    <w:p w:rsidR="00554112" w:rsidRDefault="00554112" w:rsidP="00D55D38">
      <w:pPr>
        <w:pStyle w:val="Default"/>
        <w:spacing w:after="30"/>
        <w:jc w:val="both"/>
        <w:rPr>
          <w:b/>
          <w:bCs/>
          <w:sz w:val="23"/>
          <w:szCs w:val="23"/>
        </w:rPr>
      </w:pPr>
    </w:p>
    <w:p w:rsidR="00D55D38" w:rsidRDefault="00D55D38" w:rsidP="00D55D38">
      <w:pPr>
        <w:pStyle w:val="Default"/>
        <w:spacing w:after="30"/>
        <w:jc w:val="both"/>
        <w:rPr>
          <w:sz w:val="23"/>
          <w:szCs w:val="23"/>
        </w:rPr>
      </w:pPr>
      <w:r>
        <w:rPr>
          <w:b/>
          <w:bCs/>
          <w:sz w:val="23"/>
          <w:szCs w:val="23"/>
        </w:rPr>
        <w:t xml:space="preserve">1. Use of Cell Phones: </w:t>
      </w:r>
      <w:r>
        <w:rPr>
          <w:sz w:val="23"/>
          <w:szCs w:val="23"/>
        </w:rPr>
        <w:t xml:space="preserve">Cell phones are very disruptive to the classroom environment and are distracting to the Instructor and your fellow students. Please make sure your phone is turned off and not visible before you enter class. No texting or phone calls are allowed during class. Students using cell phones will be asked to leave class and marked absent for that period. </w:t>
      </w:r>
    </w:p>
    <w:p w:rsidR="00554112" w:rsidRDefault="00554112" w:rsidP="00D55D38">
      <w:pPr>
        <w:pStyle w:val="Default"/>
        <w:spacing w:after="30"/>
        <w:jc w:val="both"/>
        <w:rPr>
          <w:b/>
          <w:bCs/>
          <w:sz w:val="23"/>
          <w:szCs w:val="23"/>
        </w:rPr>
      </w:pPr>
    </w:p>
    <w:p w:rsidR="00D55D38" w:rsidRDefault="00D55D38" w:rsidP="00D55D38">
      <w:pPr>
        <w:pStyle w:val="Default"/>
        <w:spacing w:after="30"/>
        <w:jc w:val="both"/>
        <w:rPr>
          <w:sz w:val="23"/>
          <w:szCs w:val="23"/>
        </w:rPr>
      </w:pPr>
      <w:r>
        <w:rPr>
          <w:b/>
          <w:bCs/>
          <w:sz w:val="23"/>
          <w:szCs w:val="23"/>
        </w:rPr>
        <w:t xml:space="preserve">2. Please arrive to class on time. </w:t>
      </w:r>
      <w:r w:rsidR="00554112">
        <w:rPr>
          <w:sz w:val="23"/>
          <w:szCs w:val="23"/>
        </w:rPr>
        <w:t>If you are late</w:t>
      </w:r>
      <w:r>
        <w:rPr>
          <w:sz w:val="23"/>
          <w:szCs w:val="23"/>
        </w:rPr>
        <w:t xml:space="preserve"> to</w:t>
      </w:r>
      <w:r w:rsidR="00554112">
        <w:rPr>
          <w:sz w:val="23"/>
          <w:szCs w:val="23"/>
        </w:rPr>
        <w:t xml:space="preserve"> class, please</w:t>
      </w:r>
      <w:r>
        <w:rPr>
          <w:sz w:val="23"/>
          <w:szCs w:val="23"/>
        </w:rPr>
        <w:t xml:space="preserve"> make sure that a student is not making a presentation before you enter. Enter quietly and as unobtrusively as possible.</w:t>
      </w:r>
      <w:r w:rsidR="00554112">
        <w:rPr>
          <w:sz w:val="23"/>
          <w:szCs w:val="23"/>
        </w:rPr>
        <w:t xml:space="preserve"> If you enter in class late for 6 minutes, you will be marked absent and 3 tardy</w:t>
      </w:r>
      <w:r>
        <w:rPr>
          <w:sz w:val="23"/>
          <w:szCs w:val="23"/>
        </w:rPr>
        <w:t xml:space="preserve"> are equal to 1 absence. </w:t>
      </w:r>
    </w:p>
    <w:p w:rsidR="00554112" w:rsidRDefault="00554112" w:rsidP="00D55D38">
      <w:pPr>
        <w:pStyle w:val="Default"/>
        <w:jc w:val="both"/>
        <w:rPr>
          <w:b/>
          <w:bCs/>
          <w:sz w:val="23"/>
          <w:szCs w:val="23"/>
        </w:rPr>
      </w:pPr>
    </w:p>
    <w:p w:rsidR="00D55D38" w:rsidRDefault="00D55D38" w:rsidP="00D55D38">
      <w:pPr>
        <w:pStyle w:val="Default"/>
        <w:jc w:val="both"/>
        <w:rPr>
          <w:sz w:val="23"/>
          <w:szCs w:val="23"/>
        </w:rPr>
      </w:pPr>
      <w:r>
        <w:rPr>
          <w:b/>
          <w:bCs/>
          <w:sz w:val="23"/>
          <w:szCs w:val="23"/>
        </w:rPr>
        <w:t xml:space="preserve">3. Respect each other: </w:t>
      </w:r>
      <w:r>
        <w:rPr>
          <w:sz w:val="23"/>
          <w:szCs w:val="23"/>
        </w:rPr>
        <w:t xml:space="preserve">We encourage lively discussion and participation. Remember that everyone is allowed their opinion. Treat others as you would want them to treat you. </w:t>
      </w:r>
    </w:p>
    <w:p w:rsidR="00554112" w:rsidRDefault="00554112" w:rsidP="00ED7FCA">
      <w:pPr>
        <w:pStyle w:val="Default"/>
        <w:jc w:val="both"/>
        <w:rPr>
          <w:b/>
        </w:rPr>
      </w:pPr>
    </w:p>
    <w:p w:rsidR="00ED7FCA" w:rsidRPr="002B02BE" w:rsidRDefault="00297388" w:rsidP="00ED7FCA">
      <w:pPr>
        <w:pStyle w:val="Default"/>
        <w:jc w:val="both"/>
        <w:rPr>
          <w:u w:val="single"/>
        </w:rPr>
      </w:pPr>
      <w:r w:rsidRPr="00297388">
        <w:rPr>
          <w:b/>
        </w:rPr>
        <w:t>4. Using cell phone for assignments:</w:t>
      </w:r>
      <w:r>
        <w:t xml:space="preserve"> </w:t>
      </w:r>
      <w:r w:rsidR="00554112">
        <w:t>I</w:t>
      </w:r>
      <w:r>
        <w:t xml:space="preserve">f you are using </w:t>
      </w:r>
      <w:r w:rsidR="00554112">
        <w:t>your mobile phone to</w:t>
      </w:r>
      <w:r>
        <w:t xml:space="preserve"> submit your work</w:t>
      </w:r>
      <w:r w:rsidR="00554112">
        <w:t>,</w:t>
      </w:r>
      <w:r>
        <w:t xml:space="preserve"> using different formats other than Microsoft Word</w:t>
      </w:r>
      <w:r w:rsidR="00554112">
        <w:t>/Microsoft Office/</w:t>
      </w:r>
      <w:r w:rsidR="00C74763">
        <w:t>PDF file</w:t>
      </w:r>
      <w:r>
        <w:t>, as</w:t>
      </w:r>
      <w:r w:rsidR="00F4382C">
        <w:t xml:space="preserve"> it</w:t>
      </w:r>
      <w:r w:rsidR="00F2706D">
        <w:t xml:space="preserve"> is the requirement, instructor will not be able to assign any grades to that work and instructor will inform student</w:t>
      </w:r>
      <w:r>
        <w:t>.</w:t>
      </w:r>
      <w:r w:rsidR="0033137D">
        <w:t xml:space="preserve"> </w:t>
      </w:r>
      <w:r w:rsidR="00F2706D">
        <w:rPr>
          <w:b/>
          <w:u w:val="single"/>
        </w:rPr>
        <w:t>Student’s work will stay</w:t>
      </w:r>
      <w:r w:rsidR="002B02BE" w:rsidRPr="00C74763">
        <w:rPr>
          <w:b/>
          <w:u w:val="single"/>
        </w:rPr>
        <w:t xml:space="preserve"> in the drop box without grades and in this case </w:t>
      </w:r>
      <w:r w:rsidR="00ED7FCA" w:rsidRPr="00C74763">
        <w:rPr>
          <w:b/>
          <w:u w:val="single"/>
        </w:rPr>
        <w:t>Student must print the work and submit the har</w:t>
      </w:r>
      <w:r w:rsidR="00C74763" w:rsidRPr="00C74763">
        <w:rPr>
          <w:b/>
          <w:u w:val="single"/>
        </w:rPr>
        <w:t>d copy on or before the deadline.</w:t>
      </w:r>
      <w:r w:rsidR="002B02BE" w:rsidRPr="002B02BE">
        <w:rPr>
          <w:u w:val="single"/>
        </w:rPr>
        <w:t xml:space="preserve"> </w:t>
      </w:r>
    </w:p>
    <w:p w:rsidR="00F2706D" w:rsidRDefault="00F2706D" w:rsidP="00D55D38">
      <w:pPr>
        <w:pStyle w:val="Default"/>
        <w:jc w:val="both"/>
        <w:rPr>
          <w:b/>
          <w:smallCaps/>
        </w:rPr>
      </w:pPr>
    </w:p>
    <w:p w:rsidR="005D1308" w:rsidRDefault="00F2706D" w:rsidP="00D55D38">
      <w:pPr>
        <w:pStyle w:val="Default"/>
        <w:jc w:val="both"/>
      </w:pPr>
      <w:r>
        <w:rPr>
          <w:b/>
          <w:smallCaps/>
        </w:rPr>
        <w:t>X</w:t>
      </w:r>
      <w:r w:rsidR="00297388" w:rsidRPr="00C74763">
        <w:rPr>
          <w:b/>
          <w:smallCaps/>
        </w:rPr>
        <w:t>. S</w:t>
      </w:r>
      <w:r w:rsidR="005D1308" w:rsidRPr="00C74763">
        <w:rPr>
          <w:b/>
          <w:smallCaps/>
        </w:rPr>
        <w:t>ervice Learning:</w:t>
      </w:r>
      <w:r w:rsidR="005D1308">
        <w:rPr>
          <w:b/>
          <w:smallCaps/>
        </w:rPr>
        <w:t xml:space="preserve"> </w:t>
      </w:r>
      <w:r w:rsidR="005D1308">
        <w:t xml:space="preserve">Students must earn 20 hours of service learning. It is required for the entire class and also a part of your grades.  Students will receive Service Learning Hours based on </w:t>
      </w:r>
      <w:r w:rsidR="00297388">
        <w:t xml:space="preserve">the participation and </w:t>
      </w:r>
      <w:r w:rsidR="005D1308">
        <w:t>assignments</w:t>
      </w:r>
      <w:r w:rsidR="00297388">
        <w:t xml:space="preserve"> given in the class.</w:t>
      </w:r>
    </w:p>
    <w:p w:rsidR="005D1308" w:rsidRPr="00165496" w:rsidRDefault="005D1308" w:rsidP="00165496">
      <w:pPr>
        <w:rPr>
          <w:b/>
          <w:color w:val="FF0000"/>
          <w:sz w:val="32"/>
        </w:rPr>
      </w:pPr>
    </w:p>
    <w:sectPr w:rsidR="005D1308" w:rsidRPr="00165496" w:rsidSect="00642B67">
      <w:footerReference w:type="default" r:id="rId9"/>
      <w:footerReference w:type="first" r:id="rId10"/>
      <w:pgSz w:w="12240" w:h="15840"/>
      <w:pgMar w:top="720" w:right="1800" w:bottom="907" w:left="1800" w:header="720" w:footer="720" w:gutter="0"/>
      <w:cols w:space="720"/>
      <w:titlePg/>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D6A54" w:rsidRDefault="008D6A54" w:rsidP="00642B67">
      <w:r>
        <w:separator/>
      </w:r>
    </w:p>
  </w:endnote>
  <w:endnote w:type="continuationSeparator" w:id="0">
    <w:p w:rsidR="008D6A54" w:rsidRDefault="008D6A54" w:rsidP="00642B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129B" w:rsidRDefault="00C1129B">
    <w:pPr>
      <w:pStyle w:val="Footer"/>
      <w:jc w:val="right"/>
      <w:rPr>
        <w:rFonts w:ascii="Cambria" w:hAnsi="Cambria"/>
        <w:sz w:val="28"/>
        <w:szCs w:val="28"/>
      </w:rPr>
    </w:pPr>
    <w:r>
      <w:rPr>
        <w:rFonts w:ascii="Cambria" w:hAnsi="Cambria"/>
        <w:sz w:val="28"/>
        <w:szCs w:val="28"/>
      </w:rPr>
      <w:t xml:space="preserve">pg. </w:t>
    </w:r>
    <w:r w:rsidR="005635B5">
      <w:fldChar w:fldCharType="begin"/>
    </w:r>
    <w:r w:rsidR="00037885">
      <w:instrText xml:space="preserve"> PAGE    \* MERGEFORMAT </w:instrText>
    </w:r>
    <w:r w:rsidR="005635B5">
      <w:fldChar w:fldCharType="separate"/>
    </w:r>
    <w:r w:rsidR="00044C34" w:rsidRPr="00044C34">
      <w:rPr>
        <w:rFonts w:ascii="Cambria" w:hAnsi="Cambria"/>
        <w:noProof/>
        <w:sz w:val="28"/>
        <w:szCs w:val="28"/>
      </w:rPr>
      <w:t>5</w:t>
    </w:r>
    <w:r w:rsidR="005635B5">
      <w:rPr>
        <w:rFonts w:ascii="Cambria" w:hAnsi="Cambria"/>
        <w:noProof/>
        <w:sz w:val="28"/>
        <w:szCs w:val="28"/>
      </w:rPr>
      <w:fldChar w:fldCharType="end"/>
    </w:r>
  </w:p>
  <w:p w:rsidR="00C1129B" w:rsidRDefault="00C1129B">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129B" w:rsidRDefault="00C1129B" w:rsidP="00642B67">
    <w:pPr>
      <w:pStyle w:val="Footer"/>
      <w:jc w:val="center"/>
    </w:pPr>
    <w:r>
      <w:t>1600 Harden St., Columbia, S.C.  29204</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D6A54" w:rsidRDefault="008D6A54" w:rsidP="00642B67">
      <w:r>
        <w:separator/>
      </w:r>
    </w:p>
  </w:footnote>
  <w:footnote w:type="continuationSeparator" w:id="0">
    <w:p w:rsidR="008D6A54" w:rsidRDefault="008D6A54" w:rsidP="00642B6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BC3951"/>
    <w:multiLevelType w:val="hybridMultilevel"/>
    <w:tmpl w:val="5A5C18BA"/>
    <w:lvl w:ilvl="0" w:tplc="B7B4EAC0">
      <w:start w:val="1"/>
      <w:numFmt w:val="upperLetter"/>
      <w:lvlText w:val="%1."/>
      <w:lvlJc w:val="left"/>
      <w:pPr>
        <w:tabs>
          <w:tab w:val="num" w:pos="1080"/>
        </w:tabs>
        <w:ind w:left="1080" w:hanging="360"/>
      </w:pPr>
      <w:rPr>
        <w:rFonts w:cs="Times New Roman" w:hint="default"/>
      </w:rPr>
    </w:lvl>
    <w:lvl w:ilvl="1" w:tplc="04090019">
      <w:start w:val="1"/>
      <w:numFmt w:val="lowerLetter"/>
      <w:lvlText w:val="%2."/>
      <w:lvlJc w:val="left"/>
      <w:pPr>
        <w:tabs>
          <w:tab w:val="num" w:pos="1800"/>
        </w:tabs>
        <w:ind w:left="1800" w:hanging="360"/>
      </w:pPr>
      <w:rPr>
        <w:rFonts w:cs="Times New Roman"/>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1">
    <w:nsid w:val="02A821B7"/>
    <w:multiLevelType w:val="hybridMultilevel"/>
    <w:tmpl w:val="60841B44"/>
    <w:lvl w:ilvl="0" w:tplc="883258A6">
      <w:start w:val="1"/>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800"/>
        </w:tabs>
        <w:ind w:left="1800" w:hanging="360"/>
      </w:pPr>
      <w:rPr>
        <w:rFonts w:cs="Times New Roman"/>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2">
    <w:nsid w:val="02B91EF6"/>
    <w:multiLevelType w:val="hybridMultilevel"/>
    <w:tmpl w:val="FF9A607E"/>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
    <w:nsid w:val="06D53BE1"/>
    <w:multiLevelType w:val="singleLevel"/>
    <w:tmpl w:val="B4FE02D6"/>
    <w:lvl w:ilvl="0">
      <w:start w:val="1"/>
      <w:numFmt w:val="decimal"/>
      <w:lvlText w:val="%1."/>
      <w:lvlJc w:val="left"/>
      <w:pPr>
        <w:tabs>
          <w:tab w:val="num" w:pos="3240"/>
        </w:tabs>
        <w:ind w:left="3240" w:hanging="360"/>
      </w:pPr>
      <w:rPr>
        <w:rFonts w:cs="Times New Roman" w:hint="default"/>
      </w:rPr>
    </w:lvl>
  </w:abstractNum>
  <w:abstractNum w:abstractNumId="4">
    <w:nsid w:val="08CF21BD"/>
    <w:multiLevelType w:val="hybridMultilevel"/>
    <w:tmpl w:val="3878C31E"/>
    <w:lvl w:ilvl="0" w:tplc="7E782B0E">
      <w:start w:val="1"/>
      <w:numFmt w:val="upperRoman"/>
      <w:lvlText w:val="%1."/>
      <w:lvlJc w:val="left"/>
      <w:pPr>
        <w:ind w:left="1440" w:hanging="720"/>
      </w:pPr>
      <w:rPr>
        <w:rFonts w:hint="default"/>
        <w:b/>
        <w:u w:val="single"/>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0AFF0E6D"/>
    <w:multiLevelType w:val="hybridMultilevel"/>
    <w:tmpl w:val="0ADCE7A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0D047DBF"/>
    <w:multiLevelType w:val="hybridMultilevel"/>
    <w:tmpl w:val="82C06940"/>
    <w:lvl w:ilvl="0" w:tplc="FED286D0">
      <w:start w:val="1"/>
      <w:numFmt w:val="decimal"/>
      <w:lvlText w:val="%1."/>
      <w:lvlJc w:val="left"/>
      <w:pPr>
        <w:ind w:left="1140" w:hanging="360"/>
      </w:pPr>
      <w:rPr>
        <w:rFonts w:hint="default"/>
      </w:rPr>
    </w:lvl>
    <w:lvl w:ilvl="1" w:tplc="04090019" w:tentative="1">
      <w:start w:val="1"/>
      <w:numFmt w:val="lowerLetter"/>
      <w:lvlText w:val="%2."/>
      <w:lvlJc w:val="left"/>
      <w:pPr>
        <w:ind w:left="1860" w:hanging="360"/>
      </w:pPr>
    </w:lvl>
    <w:lvl w:ilvl="2" w:tplc="0409001B" w:tentative="1">
      <w:start w:val="1"/>
      <w:numFmt w:val="lowerRoman"/>
      <w:lvlText w:val="%3."/>
      <w:lvlJc w:val="right"/>
      <w:pPr>
        <w:ind w:left="2580" w:hanging="180"/>
      </w:pPr>
    </w:lvl>
    <w:lvl w:ilvl="3" w:tplc="0409000F" w:tentative="1">
      <w:start w:val="1"/>
      <w:numFmt w:val="decimal"/>
      <w:lvlText w:val="%4."/>
      <w:lvlJc w:val="left"/>
      <w:pPr>
        <w:ind w:left="3300" w:hanging="360"/>
      </w:pPr>
    </w:lvl>
    <w:lvl w:ilvl="4" w:tplc="04090019" w:tentative="1">
      <w:start w:val="1"/>
      <w:numFmt w:val="lowerLetter"/>
      <w:lvlText w:val="%5."/>
      <w:lvlJc w:val="left"/>
      <w:pPr>
        <w:ind w:left="4020" w:hanging="360"/>
      </w:pPr>
    </w:lvl>
    <w:lvl w:ilvl="5" w:tplc="0409001B" w:tentative="1">
      <w:start w:val="1"/>
      <w:numFmt w:val="lowerRoman"/>
      <w:lvlText w:val="%6."/>
      <w:lvlJc w:val="right"/>
      <w:pPr>
        <w:ind w:left="4740" w:hanging="180"/>
      </w:pPr>
    </w:lvl>
    <w:lvl w:ilvl="6" w:tplc="0409000F" w:tentative="1">
      <w:start w:val="1"/>
      <w:numFmt w:val="decimal"/>
      <w:lvlText w:val="%7."/>
      <w:lvlJc w:val="left"/>
      <w:pPr>
        <w:ind w:left="5460" w:hanging="360"/>
      </w:pPr>
    </w:lvl>
    <w:lvl w:ilvl="7" w:tplc="04090019" w:tentative="1">
      <w:start w:val="1"/>
      <w:numFmt w:val="lowerLetter"/>
      <w:lvlText w:val="%8."/>
      <w:lvlJc w:val="left"/>
      <w:pPr>
        <w:ind w:left="6180" w:hanging="360"/>
      </w:pPr>
    </w:lvl>
    <w:lvl w:ilvl="8" w:tplc="0409001B" w:tentative="1">
      <w:start w:val="1"/>
      <w:numFmt w:val="lowerRoman"/>
      <w:lvlText w:val="%9."/>
      <w:lvlJc w:val="right"/>
      <w:pPr>
        <w:ind w:left="6900" w:hanging="180"/>
      </w:pPr>
    </w:lvl>
  </w:abstractNum>
  <w:abstractNum w:abstractNumId="7">
    <w:nsid w:val="0E2B30D8"/>
    <w:multiLevelType w:val="hybridMultilevel"/>
    <w:tmpl w:val="606ECC9E"/>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1B801A8"/>
    <w:multiLevelType w:val="hybridMultilevel"/>
    <w:tmpl w:val="8B80479E"/>
    <w:lvl w:ilvl="0" w:tplc="57A0FCCA">
      <w:start w:val="1"/>
      <w:numFmt w:val="decimal"/>
      <w:lvlText w:val="%1."/>
      <w:lvlJc w:val="left"/>
      <w:pPr>
        <w:ind w:left="720" w:hanging="360"/>
      </w:pPr>
      <w:rPr>
        <w:rFonts w:hint="default"/>
        <w:b/>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600384A"/>
    <w:multiLevelType w:val="singleLevel"/>
    <w:tmpl w:val="6B3C4B82"/>
    <w:lvl w:ilvl="0">
      <w:start w:val="1"/>
      <w:numFmt w:val="lowerLetter"/>
      <w:lvlText w:val="%1."/>
      <w:lvlJc w:val="left"/>
      <w:pPr>
        <w:tabs>
          <w:tab w:val="num" w:pos="720"/>
        </w:tabs>
        <w:ind w:left="720" w:hanging="360"/>
      </w:pPr>
      <w:rPr>
        <w:rFonts w:cs="Times New Roman" w:hint="default"/>
      </w:rPr>
    </w:lvl>
  </w:abstractNum>
  <w:abstractNum w:abstractNumId="10">
    <w:nsid w:val="16D802F4"/>
    <w:multiLevelType w:val="hybridMultilevel"/>
    <w:tmpl w:val="258E41EC"/>
    <w:lvl w:ilvl="0" w:tplc="2F703114">
      <w:start w:val="1"/>
      <w:numFmt w:val="decimal"/>
      <w:lvlText w:val="%1."/>
      <w:lvlJc w:val="left"/>
      <w:pPr>
        <w:ind w:left="720" w:hanging="360"/>
      </w:pPr>
      <w:rPr>
        <w:rFonts w:cs="Times New Roman" w:hint="default"/>
        <w:color w:val="auto"/>
        <w:sz w:val="24"/>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1">
    <w:nsid w:val="18436DB7"/>
    <w:multiLevelType w:val="hybridMultilevel"/>
    <w:tmpl w:val="B2BA28A6"/>
    <w:lvl w:ilvl="0" w:tplc="0409000F">
      <w:start w:val="1"/>
      <w:numFmt w:val="decimal"/>
      <w:lvlText w:val="%1."/>
      <w:lvlJc w:val="left"/>
      <w:pPr>
        <w:ind w:left="720" w:hanging="360"/>
      </w:pPr>
      <w:rPr>
        <w:rFonts w:cs="Times New Roman" w:hint="default"/>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
    <w:nsid w:val="1F3F76B9"/>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3">
    <w:nsid w:val="1F873164"/>
    <w:multiLevelType w:val="singleLevel"/>
    <w:tmpl w:val="0409000F"/>
    <w:lvl w:ilvl="0">
      <w:start w:val="1"/>
      <w:numFmt w:val="decimal"/>
      <w:lvlText w:val="%1."/>
      <w:lvlJc w:val="left"/>
      <w:pPr>
        <w:tabs>
          <w:tab w:val="num" w:pos="360"/>
        </w:tabs>
        <w:ind w:left="360" w:hanging="360"/>
      </w:pPr>
      <w:rPr>
        <w:rFonts w:cs="Times New Roman"/>
      </w:rPr>
    </w:lvl>
  </w:abstractNum>
  <w:abstractNum w:abstractNumId="14">
    <w:nsid w:val="2200047E"/>
    <w:multiLevelType w:val="singleLevel"/>
    <w:tmpl w:val="278A4D12"/>
    <w:lvl w:ilvl="0">
      <w:start w:val="5"/>
      <w:numFmt w:val="decimal"/>
      <w:lvlText w:val="%1"/>
      <w:lvlJc w:val="left"/>
      <w:pPr>
        <w:tabs>
          <w:tab w:val="num" w:pos="360"/>
        </w:tabs>
        <w:ind w:left="360" w:hanging="360"/>
      </w:pPr>
      <w:rPr>
        <w:rFonts w:cs="Times New Roman" w:hint="default"/>
      </w:rPr>
    </w:lvl>
  </w:abstractNum>
  <w:abstractNum w:abstractNumId="15">
    <w:nsid w:val="253F1CFD"/>
    <w:multiLevelType w:val="hybridMultilevel"/>
    <w:tmpl w:val="3BC8FB00"/>
    <w:lvl w:ilvl="0" w:tplc="A8623406">
      <w:start w:val="3"/>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800"/>
        </w:tabs>
        <w:ind w:left="1800" w:hanging="360"/>
      </w:pPr>
      <w:rPr>
        <w:rFonts w:cs="Times New Roman"/>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16">
    <w:nsid w:val="274114C5"/>
    <w:multiLevelType w:val="hybridMultilevel"/>
    <w:tmpl w:val="F3A465D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2B87240D"/>
    <w:multiLevelType w:val="hybridMultilevel"/>
    <w:tmpl w:val="ACE20D5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39DB3930"/>
    <w:multiLevelType w:val="singleLevel"/>
    <w:tmpl w:val="3D008B32"/>
    <w:lvl w:ilvl="0">
      <w:start w:val="1"/>
      <w:numFmt w:val="lowerLetter"/>
      <w:lvlText w:val="%1."/>
      <w:lvlJc w:val="left"/>
      <w:pPr>
        <w:tabs>
          <w:tab w:val="num" w:pos="1800"/>
        </w:tabs>
        <w:ind w:left="1800" w:hanging="360"/>
      </w:pPr>
      <w:rPr>
        <w:rFonts w:cs="Times New Roman" w:hint="default"/>
      </w:rPr>
    </w:lvl>
  </w:abstractNum>
  <w:abstractNum w:abstractNumId="19">
    <w:nsid w:val="3C8D32E5"/>
    <w:multiLevelType w:val="hybridMultilevel"/>
    <w:tmpl w:val="8A44BC1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5E2394F"/>
    <w:multiLevelType w:val="singleLevel"/>
    <w:tmpl w:val="3D008B32"/>
    <w:lvl w:ilvl="0">
      <w:start w:val="1"/>
      <w:numFmt w:val="lowerLetter"/>
      <w:lvlText w:val="%1."/>
      <w:lvlJc w:val="left"/>
      <w:pPr>
        <w:tabs>
          <w:tab w:val="num" w:pos="1800"/>
        </w:tabs>
        <w:ind w:left="1800" w:hanging="360"/>
      </w:pPr>
      <w:rPr>
        <w:rFonts w:cs="Times New Roman" w:hint="default"/>
      </w:rPr>
    </w:lvl>
  </w:abstractNum>
  <w:abstractNum w:abstractNumId="21">
    <w:nsid w:val="463B101C"/>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2">
    <w:nsid w:val="4A170C53"/>
    <w:multiLevelType w:val="hybridMultilevel"/>
    <w:tmpl w:val="082A9292"/>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nsid w:val="4B0D7E9A"/>
    <w:multiLevelType w:val="hybridMultilevel"/>
    <w:tmpl w:val="A29010C2"/>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nsid w:val="51EF7DF9"/>
    <w:multiLevelType w:val="hybridMultilevel"/>
    <w:tmpl w:val="16A070F0"/>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
    <w:nsid w:val="53EE1316"/>
    <w:multiLevelType w:val="hybridMultilevel"/>
    <w:tmpl w:val="1BBEC0B6"/>
    <w:lvl w:ilvl="0" w:tplc="2B048DD8">
      <w:start w:val="1"/>
      <w:numFmt w:val="decimal"/>
      <w:lvlText w:val="%1."/>
      <w:lvlJc w:val="left"/>
      <w:pPr>
        <w:ind w:left="720" w:hanging="360"/>
      </w:pPr>
      <w:rPr>
        <w:rFonts w:hint="default"/>
        <w:b/>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40206D1"/>
    <w:multiLevelType w:val="hybridMultilevel"/>
    <w:tmpl w:val="71E62162"/>
    <w:lvl w:ilvl="0" w:tplc="63BA357A">
      <w:start w:val="3"/>
      <w:numFmt w:val="upperLetter"/>
      <w:lvlText w:val="%1."/>
      <w:lvlJc w:val="left"/>
      <w:pPr>
        <w:tabs>
          <w:tab w:val="num" w:pos="1080"/>
        </w:tabs>
        <w:ind w:left="1080" w:hanging="360"/>
      </w:pPr>
      <w:rPr>
        <w:rFonts w:cs="Times New Roman" w:hint="default"/>
      </w:rPr>
    </w:lvl>
    <w:lvl w:ilvl="1" w:tplc="04090019">
      <w:start w:val="1"/>
      <w:numFmt w:val="lowerLetter"/>
      <w:lvlText w:val="%2."/>
      <w:lvlJc w:val="left"/>
      <w:pPr>
        <w:tabs>
          <w:tab w:val="num" w:pos="1800"/>
        </w:tabs>
        <w:ind w:left="1800" w:hanging="360"/>
      </w:pPr>
      <w:rPr>
        <w:rFonts w:cs="Times New Roman"/>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27">
    <w:nsid w:val="567208AF"/>
    <w:multiLevelType w:val="hybridMultilevel"/>
    <w:tmpl w:val="ECC4DE4E"/>
    <w:lvl w:ilvl="0" w:tplc="D2D01182">
      <w:start w:val="1"/>
      <w:numFmt w:val="upperLetter"/>
      <w:lvlText w:val="%1."/>
      <w:lvlJc w:val="left"/>
      <w:pPr>
        <w:tabs>
          <w:tab w:val="num" w:pos="1080"/>
        </w:tabs>
        <w:ind w:left="1080" w:hanging="360"/>
      </w:pPr>
      <w:rPr>
        <w:rFonts w:cs="Times New Roman" w:hint="default"/>
      </w:rPr>
    </w:lvl>
    <w:lvl w:ilvl="1" w:tplc="04090019">
      <w:start w:val="1"/>
      <w:numFmt w:val="lowerLetter"/>
      <w:lvlText w:val="%2."/>
      <w:lvlJc w:val="left"/>
      <w:pPr>
        <w:tabs>
          <w:tab w:val="num" w:pos="1800"/>
        </w:tabs>
        <w:ind w:left="1800" w:hanging="360"/>
      </w:pPr>
      <w:rPr>
        <w:rFonts w:cs="Times New Roman"/>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28">
    <w:nsid w:val="58155D2A"/>
    <w:multiLevelType w:val="hybridMultilevel"/>
    <w:tmpl w:val="4F90D3E8"/>
    <w:lvl w:ilvl="0" w:tplc="92C2C37E">
      <w:start w:val="1"/>
      <w:numFmt w:val="upperRoman"/>
      <w:lvlText w:val="%1."/>
      <w:lvlJc w:val="left"/>
      <w:pPr>
        <w:ind w:left="1080" w:hanging="720"/>
      </w:pPr>
      <w:rPr>
        <w:rFonts w:hint="default"/>
        <w:b/>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8544B43"/>
    <w:multiLevelType w:val="hybridMultilevel"/>
    <w:tmpl w:val="B2B2EE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94D294F"/>
    <w:multiLevelType w:val="hybridMultilevel"/>
    <w:tmpl w:val="DF16FD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5BDC4DBB"/>
    <w:multiLevelType w:val="hybridMultilevel"/>
    <w:tmpl w:val="7FA2DC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5C2A0688"/>
    <w:multiLevelType w:val="hybridMultilevel"/>
    <w:tmpl w:val="91760160"/>
    <w:lvl w:ilvl="0" w:tplc="CF382C22">
      <w:start w:val="2"/>
      <w:numFmt w:val="decimal"/>
      <w:lvlText w:val="%1."/>
      <w:lvlJc w:val="left"/>
      <w:pPr>
        <w:tabs>
          <w:tab w:val="num" w:pos="2160"/>
        </w:tabs>
        <w:ind w:left="2160" w:hanging="720"/>
      </w:pPr>
      <w:rPr>
        <w:rFonts w:cs="Times New Roman" w:hint="default"/>
        <w:b/>
        <w:sz w:val="20"/>
      </w:rPr>
    </w:lvl>
    <w:lvl w:ilvl="1" w:tplc="04090019" w:tentative="1">
      <w:start w:val="1"/>
      <w:numFmt w:val="lowerLetter"/>
      <w:lvlText w:val="%2."/>
      <w:lvlJc w:val="left"/>
      <w:pPr>
        <w:tabs>
          <w:tab w:val="num" w:pos="2520"/>
        </w:tabs>
        <w:ind w:left="2520" w:hanging="360"/>
      </w:pPr>
      <w:rPr>
        <w:rFonts w:cs="Times New Roman"/>
      </w:rPr>
    </w:lvl>
    <w:lvl w:ilvl="2" w:tplc="0409001B" w:tentative="1">
      <w:start w:val="1"/>
      <w:numFmt w:val="lowerRoman"/>
      <w:lvlText w:val="%3."/>
      <w:lvlJc w:val="right"/>
      <w:pPr>
        <w:tabs>
          <w:tab w:val="num" w:pos="3240"/>
        </w:tabs>
        <w:ind w:left="3240" w:hanging="180"/>
      </w:pPr>
      <w:rPr>
        <w:rFonts w:cs="Times New Roman"/>
      </w:rPr>
    </w:lvl>
    <w:lvl w:ilvl="3" w:tplc="0409000F" w:tentative="1">
      <w:start w:val="1"/>
      <w:numFmt w:val="decimal"/>
      <w:lvlText w:val="%4."/>
      <w:lvlJc w:val="left"/>
      <w:pPr>
        <w:tabs>
          <w:tab w:val="num" w:pos="3960"/>
        </w:tabs>
        <w:ind w:left="3960" w:hanging="360"/>
      </w:pPr>
      <w:rPr>
        <w:rFonts w:cs="Times New Roman"/>
      </w:rPr>
    </w:lvl>
    <w:lvl w:ilvl="4" w:tplc="04090019" w:tentative="1">
      <w:start w:val="1"/>
      <w:numFmt w:val="lowerLetter"/>
      <w:lvlText w:val="%5."/>
      <w:lvlJc w:val="left"/>
      <w:pPr>
        <w:tabs>
          <w:tab w:val="num" w:pos="4680"/>
        </w:tabs>
        <w:ind w:left="4680" w:hanging="360"/>
      </w:pPr>
      <w:rPr>
        <w:rFonts w:cs="Times New Roman"/>
      </w:rPr>
    </w:lvl>
    <w:lvl w:ilvl="5" w:tplc="0409001B" w:tentative="1">
      <w:start w:val="1"/>
      <w:numFmt w:val="lowerRoman"/>
      <w:lvlText w:val="%6."/>
      <w:lvlJc w:val="right"/>
      <w:pPr>
        <w:tabs>
          <w:tab w:val="num" w:pos="5400"/>
        </w:tabs>
        <w:ind w:left="5400" w:hanging="180"/>
      </w:pPr>
      <w:rPr>
        <w:rFonts w:cs="Times New Roman"/>
      </w:rPr>
    </w:lvl>
    <w:lvl w:ilvl="6" w:tplc="0409000F" w:tentative="1">
      <w:start w:val="1"/>
      <w:numFmt w:val="decimal"/>
      <w:lvlText w:val="%7."/>
      <w:lvlJc w:val="left"/>
      <w:pPr>
        <w:tabs>
          <w:tab w:val="num" w:pos="6120"/>
        </w:tabs>
        <w:ind w:left="6120" w:hanging="360"/>
      </w:pPr>
      <w:rPr>
        <w:rFonts w:cs="Times New Roman"/>
      </w:rPr>
    </w:lvl>
    <w:lvl w:ilvl="7" w:tplc="04090019" w:tentative="1">
      <w:start w:val="1"/>
      <w:numFmt w:val="lowerLetter"/>
      <w:lvlText w:val="%8."/>
      <w:lvlJc w:val="left"/>
      <w:pPr>
        <w:tabs>
          <w:tab w:val="num" w:pos="6840"/>
        </w:tabs>
        <w:ind w:left="6840" w:hanging="360"/>
      </w:pPr>
      <w:rPr>
        <w:rFonts w:cs="Times New Roman"/>
      </w:rPr>
    </w:lvl>
    <w:lvl w:ilvl="8" w:tplc="0409001B" w:tentative="1">
      <w:start w:val="1"/>
      <w:numFmt w:val="lowerRoman"/>
      <w:lvlText w:val="%9."/>
      <w:lvlJc w:val="right"/>
      <w:pPr>
        <w:tabs>
          <w:tab w:val="num" w:pos="7560"/>
        </w:tabs>
        <w:ind w:left="7560" w:hanging="180"/>
      </w:pPr>
      <w:rPr>
        <w:rFonts w:cs="Times New Roman"/>
      </w:rPr>
    </w:lvl>
  </w:abstractNum>
  <w:abstractNum w:abstractNumId="33">
    <w:nsid w:val="5D0E2B26"/>
    <w:multiLevelType w:val="hybridMultilevel"/>
    <w:tmpl w:val="948C4F48"/>
    <w:lvl w:ilvl="0" w:tplc="C122E67A">
      <w:start w:val="1"/>
      <w:numFmt w:val="decimal"/>
      <w:lvlText w:val="%1."/>
      <w:lvlJc w:val="left"/>
      <w:pPr>
        <w:ind w:left="1080" w:hanging="360"/>
      </w:pPr>
      <w:rPr>
        <w:rFonts w:hint="default"/>
        <w:b/>
        <w:u w:val="single"/>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nsid w:val="612D4519"/>
    <w:multiLevelType w:val="hybridMultilevel"/>
    <w:tmpl w:val="496E7A0A"/>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
    <w:nsid w:val="62A054EF"/>
    <w:multiLevelType w:val="hybridMultilevel"/>
    <w:tmpl w:val="34D6557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nsid w:val="635329B0"/>
    <w:multiLevelType w:val="hybridMultilevel"/>
    <w:tmpl w:val="2104E1A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nsid w:val="64920F7E"/>
    <w:multiLevelType w:val="singleLevel"/>
    <w:tmpl w:val="6B3C4B82"/>
    <w:lvl w:ilvl="0">
      <w:start w:val="1"/>
      <w:numFmt w:val="lowerLetter"/>
      <w:lvlText w:val="%1."/>
      <w:lvlJc w:val="left"/>
      <w:pPr>
        <w:tabs>
          <w:tab w:val="num" w:pos="720"/>
        </w:tabs>
        <w:ind w:left="720" w:hanging="360"/>
      </w:pPr>
      <w:rPr>
        <w:rFonts w:cs="Times New Roman" w:hint="default"/>
      </w:rPr>
    </w:lvl>
  </w:abstractNum>
  <w:abstractNum w:abstractNumId="38">
    <w:nsid w:val="67C11486"/>
    <w:multiLevelType w:val="hybridMultilevel"/>
    <w:tmpl w:val="1B2601F2"/>
    <w:lvl w:ilvl="0" w:tplc="A15E2120">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6EB25FF2"/>
    <w:multiLevelType w:val="hybridMultilevel"/>
    <w:tmpl w:val="C7E2D0F4"/>
    <w:lvl w:ilvl="0" w:tplc="0409000F">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0">
    <w:nsid w:val="70460BFB"/>
    <w:multiLevelType w:val="hybridMultilevel"/>
    <w:tmpl w:val="D85CE07A"/>
    <w:lvl w:ilvl="0" w:tplc="E7B23CC6">
      <w:start w:val="1"/>
      <w:numFmt w:val="decimal"/>
      <w:lvlText w:val="%1."/>
      <w:lvlJc w:val="left"/>
      <w:pPr>
        <w:ind w:left="-1080" w:hanging="360"/>
      </w:pPr>
      <w:rPr>
        <w:rFonts w:hint="default"/>
      </w:rPr>
    </w:lvl>
    <w:lvl w:ilvl="1" w:tplc="04090019" w:tentative="1">
      <w:start w:val="1"/>
      <w:numFmt w:val="lowerLetter"/>
      <w:lvlText w:val="%2."/>
      <w:lvlJc w:val="left"/>
      <w:pPr>
        <w:ind w:left="-360" w:hanging="360"/>
      </w:pPr>
    </w:lvl>
    <w:lvl w:ilvl="2" w:tplc="0409001B" w:tentative="1">
      <w:start w:val="1"/>
      <w:numFmt w:val="lowerRoman"/>
      <w:lvlText w:val="%3."/>
      <w:lvlJc w:val="right"/>
      <w:pPr>
        <w:ind w:left="360" w:hanging="180"/>
      </w:pPr>
    </w:lvl>
    <w:lvl w:ilvl="3" w:tplc="0409000F" w:tentative="1">
      <w:start w:val="1"/>
      <w:numFmt w:val="decimal"/>
      <w:lvlText w:val="%4."/>
      <w:lvlJc w:val="left"/>
      <w:pPr>
        <w:ind w:left="1080" w:hanging="360"/>
      </w:pPr>
    </w:lvl>
    <w:lvl w:ilvl="4" w:tplc="04090019" w:tentative="1">
      <w:start w:val="1"/>
      <w:numFmt w:val="lowerLetter"/>
      <w:lvlText w:val="%5."/>
      <w:lvlJc w:val="left"/>
      <w:pPr>
        <w:ind w:left="1800" w:hanging="360"/>
      </w:pPr>
    </w:lvl>
    <w:lvl w:ilvl="5" w:tplc="0409001B" w:tentative="1">
      <w:start w:val="1"/>
      <w:numFmt w:val="lowerRoman"/>
      <w:lvlText w:val="%6."/>
      <w:lvlJc w:val="right"/>
      <w:pPr>
        <w:ind w:left="2520" w:hanging="180"/>
      </w:pPr>
    </w:lvl>
    <w:lvl w:ilvl="6" w:tplc="0409000F" w:tentative="1">
      <w:start w:val="1"/>
      <w:numFmt w:val="decimal"/>
      <w:lvlText w:val="%7."/>
      <w:lvlJc w:val="left"/>
      <w:pPr>
        <w:ind w:left="3240" w:hanging="360"/>
      </w:pPr>
    </w:lvl>
    <w:lvl w:ilvl="7" w:tplc="04090019" w:tentative="1">
      <w:start w:val="1"/>
      <w:numFmt w:val="lowerLetter"/>
      <w:lvlText w:val="%8."/>
      <w:lvlJc w:val="left"/>
      <w:pPr>
        <w:ind w:left="3960" w:hanging="360"/>
      </w:pPr>
    </w:lvl>
    <w:lvl w:ilvl="8" w:tplc="0409001B" w:tentative="1">
      <w:start w:val="1"/>
      <w:numFmt w:val="lowerRoman"/>
      <w:lvlText w:val="%9."/>
      <w:lvlJc w:val="right"/>
      <w:pPr>
        <w:ind w:left="4680" w:hanging="180"/>
      </w:pPr>
    </w:lvl>
  </w:abstractNum>
  <w:abstractNum w:abstractNumId="41">
    <w:nsid w:val="709D17F3"/>
    <w:multiLevelType w:val="hybridMultilevel"/>
    <w:tmpl w:val="F50EAB7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2">
    <w:nsid w:val="71662CC1"/>
    <w:multiLevelType w:val="singleLevel"/>
    <w:tmpl w:val="0409000F"/>
    <w:lvl w:ilvl="0">
      <w:start w:val="1"/>
      <w:numFmt w:val="decimal"/>
      <w:lvlText w:val="%1."/>
      <w:lvlJc w:val="left"/>
      <w:pPr>
        <w:tabs>
          <w:tab w:val="num" w:pos="360"/>
        </w:tabs>
        <w:ind w:left="360" w:hanging="360"/>
      </w:pPr>
      <w:rPr>
        <w:rFonts w:cs="Times New Roman" w:hint="default"/>
      </w:rPr>
    </w:lvl>
  </w:abstractNum>
  <w:abstractNum w:abstractNumId="43">
    <w:nsid w:val="7A1A1852"/>
    <w:multiLevelType w:val="hybridMultilevel"/>
    <w:tmpl w:val="CAB2ABA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nsid w:val="7B425ABF"/>
    <w:multiLevelType w:val="hybridMultilevel"/>
    <w:tmpl w:val="88F47F1C"/>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
    <w:nsid w:val="7BB10CB9"/>
    <w:multiLevelType w:val="singleLevel"/>
    <w:tmpl w:val="04090001"/>
    <w:lvl w:ilvl="0">
      <w:start w:val="1"/>
      <w:numFmt w:val="bullet"/>
      <w:lvlText w:val=""/>
      <w:lvlJc w:val="left"/>
      <w:pPr>
        <w:tabs>
          <w:tab w:val="num" w:pos="360"/>
        </w:tabs>
        <w:ind w:left="360" w:hanging="360"/>
      </w:pPr>
      <w:rPr>
        <w:rFonts w:ascii="Symbol" w:hAnsi="Symbol" w:hint="default"/>
      </w:rPr>
    </w:lvl>
  </w:abstractNum>
  <w:num w:numId="1">
    <w:abstractNumId w:val="42"/>
  </w:num>
  <w:num w:numId="2">
    <w:abstractNumId w:val="14"/>
  </w:num>
  <w:num w:numId="3">
    <w:abstractNumId w:val="13"/>
  </w:num>
  <w:num w:numId="4">
    <w:abstractNumId w:val="9"/>
  </w:num>
  <w:num w:numId="5">
    <w:abstractNumId w:val="37"/>
  </w:num>
  <w:num w:numId="6">
    <w:abstractNumId w:val="45"/>
  </w:num>
  <w:num w:numId="7">
    <w:abstractNumId w:val="21"/>
  </w:num>
  <w:num w:numId="8">
    <w:abstractNumId w:val="18"/>
  </w:num>
  <w:num w:numId="9">
    <w:abstractNumId w:val="20"/>
  </w:num>
  <w:num w:numId="10">
    <w:abstractNumId w:val="3"/>
  </w:num>
  <w:num w:numId="11">
    <w:abstractNumId w:val="12"/>
  </w:num>
  <w:num w:numId="12">
    <w:abstractNumId w:val="34"/>
  </w:num>
  <w:num w:numId="13">
    <w:abstractNumId w:val="27"/>
  </w:num>
  <w:num w:numId="14">
    <w:abstractNumId w:val="0"/>
  </w:num>
  <w:num w:numId="15">
    <w:abstractNumId w:val="1"/>
  </w:num>
  <w:num w:numId="16">
    <w:abstractNumId w:val="2"/>
  </w:num>
  <w:num w:numId="17">
    <w:abstractNumId w:val="24"/>
  </w:num>
  <w:num w:numId="18">
    <w:abstractNumId w:val="26"/>
  </w:num>
  <w:num w:numId="19">
    <w:abstractNumId w:val="15"/>
  </w:num>
  <w:num w:numId="20">
    <w:abstractNumId w:val="32"/>
  </w:num>
  <w:num w:numId="21">
    <w:abstractNumId w:val="39"/>
  </w:num>
  <w:num w:numId="22">
    <w:abstractNumId w:val="10"/>
  </w:num>
  <w:num w:numId="23">
    <w:abstractNumId w:val="44"/>
  </w:num>
  <w:num w:numId="24">
    <w:abstractNumId w:val="11"/>
  </w:num>
  <w:num w:numId="25">
    <w:abstractNumId w:val="7"/>
  </w:num>
  <w:num w:numId="26">
    <w:abstractNumId w:val="5"/>
  </w:num>
  <w:num w:numId="27">
    <w:abstractNumId w:val="16"/>
  </w:num>
  <w:num w:numId="28">
    <w:abstractNumId w:val="23"/>
  </w:num>
  <w:num w:numId="29">
    <w:abstractNumId w:val="19"/>
  </w:num>
  <w:num w:numId="30">
    <w:abstractNumId w:val="36"/>
  </w:num>
  <w:num w:numId="31">
    <w:abstractNumId w:val="35"/>
  </w:num>
  <w:num w:numId="32">
    <w:abstractNumId w:val="17"/>
  </w:num>
  <w:num w:numId="33">
    <w:abstractNumId w:val="43"/>
  </w:num>
  <w:num w:numId="34">
    <w:abstractNumId w:val="22"/>
  </w:num>
  <w:num w:numId="35">
    <w:abstractNumId w:val="4"/>
  </w:num>
  <w:num w:numId="36">
    <w:abstractNumId w:val="33"/>
  </w:num>
  <w:num w:numId="37">
    <w:abstractNumId w:val="6"/>
  </w:num>
  <w:num w:numId="38">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9"/>
  </w:num>
  <w:num w:numId="40">
    <w:abstractNumId w:val="30"/>
  </w:num>
  <w:num w:numId="41">
    <w:abstractNumId w:val="40"/>
  </w:num>
  <w:num w:numId="42">
    <w:abstractNumId w:val="25"/>
  </w:num>
  <w:num w:numId="43">
    <w:abstractNumId w:val="8"/>
  </w:num>
  <w:num w:numId="44">
    <w:abstractNumId w:val="31"/>
  </w:num>
  <w:num w:numId="45">
    <w:abstractNumId w:val="28"/>
  </w:num>
  <w:num w:numId="46">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02C78"/>
    <w:rsid w:val="0000721E"/>
    <w:rsid w:val="00011087"/>
    <w:rsid w:val="00011886"/>
    <w:rsid w:val="00012549"/>
    <w:rsid w:val="00013180"/>
    <w:rsid w:val="0002071A"/>
    <w:rsid w:val="000324EE"/>
    <w:rsid w:val="000349C2"/>
    <w:rsid w:val="00037885"/>
    <w:rsid w:val="00043371"/>
    <w:rsid w:val="00044C34"/>
    <w:rsid w:val="0004568A"/>
    <w:rsid w:val="00060F8B"/>
    <w:rsid w:val="00077EF4"/>
    <w:rsid w:val="0008281C"/>
    <w:rsid w:val="000A4DED"/>
    <w:rsid w:val="000B1975"/>
    <w:rsid w:val="000C322D"/>
    <w:rsid w:val="000C7353"/>
    <w:rsid w:val="000E52ED"/>
    <w:rsid w:val="000F1B7C"/>
    <w:rsid w:val="000F686B"/>
    <w:rsid w:val="00102C78"/>
    <w:rsid w:val="00103BF0"/>
    <w:rsid w:val="00103F18"/>
    <w:rsid w:val="00105287"/>
    <w:rsid w:val="00115E75"/>
    <w:rsid w:val="00124DD5"/>
    <w:rsid w:val="00125E86"/>
    <w:rsid w:val="001327C6"/>
    <w:rsid w:val="00137A73"/>
    <w:rsid w:val="00140F01"/>
    <w:rsid w:val="00145DE6"/>
    <w:rsid w:val="00146F5C"/>
    <w:rsid w:val="00155835"/>
    <w:rsid w:val="00163CE9"/>
    <w:rsid w:val="00165496"/>
    <w:rsid w:val="00170990"/>
    <w:rsid w:val="00180919"/>
    <w:rsid w:val="00187D30"/>
    <w:rsid w:val="001A2D0B"/>
    <w:rsid w:val="001C6F40"/>
    <w:rsid w:val="001E2D66"/>
    <w:rsid w:val="001E6338"/>
    <w:rsid w:val="001F66A1"/>
    <w:rsid w:val="00214654"/>
    <w:rsid w:val="00225A39"/>
    <w:rsid w:val="00226B98"/>
    <w:rsid w:val="00260C4C"/>
    <w:rsid w:val="002719EE"/>
    <w:rsid w:val="0027524C"/>
    <w:rsid w:val="00284ECF"/>
    <w:rsid w:val="0029465E"/>
    <w:rsid w:val="00297388"/>
    <w:rsid w:val="002B02BE"/>
    <w:rsid w:val="002C1964"/>
    <w:rsid w:val="002C28EE"/>
    <w:rsid w:val="002D6D4E"/>
    <w:rsid w:val="002E07FD"/>
    <w:rsid w:val="002F3E08"/>
    <w:rsid w:val="00315601"/>
    <w:rsid w:val="00330BDE"/>
    <w:rsid w:val="0033137D"/>
    <w:rsid w:val="00333705"/>
    <w:rsid w:val="00351F9B"/>
    <w:rsid w:val="0035215A"/>
    <w:rsid w:val="00353E8D"/>
    <w:rsid w:val="00364EB2"/>
    <w:rsid w:val="0037391D"/>
    <w:rsid w:val="003739E2"/>
    <w:rsid w:val="00375769"/>
    <w:rsid w:val="003837C3"/>
    <w:rsid w:val="00385F39"/>
    <w:rsid w:val="00390427"/>
    <w:rsid w:val="0039475E"/>
    <w:rsid w:val="00394809"/>
    <w:rsid w:val="003B37AC"/>
    <w:rsid w:val="003D1924"/>
    <w:rsid w:val="003D69E8"/>
    <w:rsid w:val="003F2572"/>
    <w:rsid w:val="004038E8"/>
    <w:rsid w:val="00406108"/>
    <w:rsid w:val="00414D07"/>
    <w:rsid w:val="00431C96"/>
    <w:rsid w:val="004452E4"/>
    <w:rsid w:val="00456499"/>
    <w:rsid w:val="00471674"/>
    <w:rsid w:val="00483027"/>
    <w:rsid w:val="0049616C"/>
    <w:rsid w:val="004B037C"/>
    <w:rsid w:val="004B2C48"/>
    <w:rsid w:val="004B462D"/>
    <w:rsid w:val="004B4D92"/>
    <w:rsid w:val="004C27ED"/>
    <w:rsid w:val="004C49D6"/>
    <w:rsid w:val="004E4B87"/>
    <w:rsid w:val="004F58A7"/>
    <w:rsid w:val="004F5DD6"/>
    <w:rsid w:val="00501CE7"/>
    <w:rsid w:val="00527C25"/>
    <w:rsid w:val="0053238F"/>
    <w:rsid w:val="0053635C"/>
    <w:rsid w:val="0054256F"/>
    <w:rsid w:val="005451E9"/>
    <w:rsid w:val="00545D87"/>
    <w:rsid w:val="0054721A"/>
    <w:rsid w:val="00547AF4"/>
    <w:rsid w:val="00551655"/>
    <w:rsid w:val="00553595"/>
    <w:rsid w:val="00554112"/>
    <w:rsid w:val="005622D5"/>
    <w:rsid w:val="005635B5"/>
    <w:rsid w:val="00583754"/>
    <w:rsid w:val="00587DDC"/>
    <w:rsid w:val="005A6947"/>
    <w:rsid w:val="005B48EC"/>
    <w:rsid w:val="005C18C6"/>
    <w:rsid w:val="005C274A"/>
    <w:rsid w:val="005C3019"/>
    <w:rsid w:val="005D1308"/>
    <w:rsid w:val="005D4FC7"/>
    <w:rsid w:val="005E1F20"/>
    <w:rsid w:val="005F524B"/>
    <w:rsid w:val="005F7F67"/>
    <w:rsid w:val="00611AC3"/>
    <w:rsid w:val="006276EA"/>
    <w:rsid w:val="00630627"/>
    <w:rsid w:val="00642665"/>
    <w:rsid w:val="00642B67"/>
    <w:rsid w:val="00644634"/>
    <w:rsid w:val="00652077"/>
    <w:rsid w:val="00665A7D"/>
    <w:rsid w:val="006675ED"/>
    <w:rsid w:val="00673FA1"/>
    <w:rsid w:val="00677133"/>
    <w:rsid w:val="006778DC"/>
    <w:rsid w:val="0068267F"/>
    <w:rsid w:val="00682AC0"/>
    <w:rsid w:val="00687476"/>
    <w:rsid w:val="00687BFF"/>
    <w:rsid w:val="006A5C2F"/>
    <w:rsid w:val="006A7531"/>
    <w:rsid w:val="006B4C3F"/>
    <w:rsid w:val="006C4DC5"/>
    <w:rsid w:val="006C6E62"/>
    <w:rsid w:val="006D4869"/>
    <w:rsid w:val="006D774D"/>
    <w:rsid w:val="006E2D6E"/>
    <w:rsid w:val="006E63CC"/>
    <w:rsid w:val="006F0F9E"/>
    <w:rsid w:val="00701095"/>
    <w:rsid w:val="00702DE2"/>
    <w:rsid w:val="007159CC"/>
    <w:rsid w:val="00724DA5"/>
    <w:rsid w:val="0073652B"/>
    <w:rsid w:val="007403AF"/>
    <w:rsid w:val="0074100B"/>
    <w:rsid w:val="007570E4"/>
    <w:rsid w:val="007901FF"/>
    <w:rsid w:val="00790ACE"/>
    <w:rsid w:val="00793A01"/>
    <w:rsid w:val="007A34EB"/>
    <w:rsid w:val="007A4073"/>
    <w:rsid w:val="007A635E"/>
    <w:rsid w:val="007B362B"/>
    <w:rsid w:val="007B3EFF"/>
    <w:rsid w:val="007B52E1"/>
    <w:rsid w:val="007C5E22"/>
    <w:rsid w:val="007D4143"/>
    <w:rsid w:val="007E0D5B"/>
    <w:rsid w:val="007E4189"/>
    <w:rsid w:val="007E7695"/>
    <w:rsid w:val="007F4BA9"/>
    <w:rsid w:val="008155F1"/>
    <w:rsid w:val="0082381A"/>
    <w:rsid w:val="0082590E"/>
    <w:rsid w:val="0083209F"/>
    <w:rsid w:val="0084476A"/>
    <w:rsid w:val="00845EC6"/>
    <w:rsid w:val="00847A3B"/>
    <w:rsid w:val="0085665D"/>
    <w:rsid w:val="00857CDE"/>
    <w:rsid w:val="00872DBB"/>
    <w:rsid w:val="0088637E"/>
    <w:rsid w:val="008A1C2C"/>
    <w:rsid w:val="008A2628"/>
    <w:rsid w:val="008C2D6A"/>
    <w:rsid w:val="008C322D"/>
    <w:rsid w:val="008C64F3"/>
    <w:rsid w:val="008D6A54"/>
    <w:rsid w:val="008E1D4A"/>
    <w:rsid w:val="008F7946"/>
    <w:rsid w:val="00916099"/>
    <w:rsid w:val="00916467"/>
    <w:rsid w:val="00924311"/>
    <w:rsid w:val="009250C0"/>
    <w:rsid w:val="009377AD"/>
    <w:rsid w:val="00951EF4"/>
    <w:rsid w:val="00960861"/>
    <w:rsid w:val="00960E3B"/>
    <w:rsid w:val="009700D4"/>
    <w:rsid w:val="00991C43"/>
    <w:rsid w:val="00991F36"/>
    <w:rsid w:val="009A4A86"/>
    <w:rsid w:val="009C0F22"/>
    <w:rsid w:val="009C1D7F"/>
    <w:rsid w:val="009D1073"/>
    <w:rsid w:val="009D4589"/>
    <w:rsid w:val="009E6B68"/>
    <w:rsid w:val="009E723B"/>
    <w:rsid w:val="00A0334F"/>
    <w:rsid w:val="00A047D7"/>
    <w:rsid w:val="00A0611E"/>
    <w:rsid w:val="00A10331"/>
    <w:rsid w:val="00A15528"/>
    <w:rsid w:val="00A21F6F"/>
    <w:rsid w:val="00A255E6"/>
    <w:rsid w:val="00A45F11"/>
    <w:rsid w:val="00A74D58"/>
    <w:rsid w:val="00A80427"/>
    <w:rsid w:val="00A866CB"/>
    <w:rsid w:val="00A972A0"/>
    <w:rsid w:val="00AA3AEA"/>
    <w:rsid w:val="00AA6CEA"/>
    <w:rsid w:val="00AB3F5B"/>
    <w:rsid w:val="00AE1F67"/>
    <w:rsid w:val="00B06ED6"/>
    <w:rsid w:val="00B10511"/>
    <w:rsid w:val="00B374E4"/>
    <w:rsid w:val="00B54AC6"/>
    <w:rsid w:val="00B62D04"/>
    <w:rsid w:val="00B66962"/>
    <w:rsid w:val="00B75D74"/>
    <w:rsid w:val="00B90FDF"/>
    <w:rsid w:val="00B91CF4"/>
    <w:rsid w:val="00B92753"/>
    <w:rsid w:val="00B94BBD"/>
    <w:rsid w:val="00BB2F2D"/>
    <w:rsid w:val="00BB380E"/>
    <w:rsid w:val="00BB493A"/>
    <w:rsid w:val="00BC54DB"/>
    <w:rsid w:val="00BC5C93"/>
    <w:rsid w:val="00BC7D9E"/>
    <w:rsid w:val="00BE37D1"/>
    <w:rsid w:val="00BE70B0"/>
    <w:rsid w:val="00BF53BE"/>
    <w:rsid w:val="00C01A0B"/>
    <w:rsid w:val="00C1129B"/>
    <w:rsid w:val="00C24FEC"/>
    <w:rsid w:val="00C269DE"/>
    <w:rsid w:val="00C32803"/>
    <w:rsid w:val="00C50453"/>
    <w:rsid w:val="00C5102B"/>
    <w:rsid w:val="00C71B60"/>
    <w:rsid w:val="00C74433"/>
    <w:rsid w:val="00C74763"/>
    <w:rsid w:val="00C76C82"/>
    <w:rsid w:val="00C90498"/>
    <w:rsid w:val="00C93AD4"/>
    <w:rsid w:val="00C97271"/>
    <w:rsid w:val="00CB4EE6"/>
    <w:rsid w:val="00CD1DFE"/>
    <w:rsid w:val="00CD2549"/>
    <w:rsid w:val="00CD6227"/>
    <w:rsid w:val="00CE3D09"/>
    <w:rsid w:val="00CE530B"/>
    <w:rsid w:val="00CE6FA2"/>
    <w:rsid w:val="00CF31A0"/>
    <w:rsid w:val="00CF4336"/>
    <w:rsid w:val="00D03DF9"/>
    <w:rsid w:val="00D05F15"/>
    <w:rsid w:val="00D10DD7"/>
    <w:rsid w:val="00D213AB"/>
    <w:rsid w:val="00D33839"/>
    <w:rsid w:val="00D521BE"/>
    <w:rsid w:val="00D53AD4"/>
    <w:rsid w:val="00D55D38"/>
    <w:rsid w:val="00D5633D"/>
    <w:rsid w:val="00D56459"/>
    <w:rsid w:val="00D63314"/>
    <w:rsid w:val="00D63D86"/>
    <w:rsid w:val="00D81BA0"/>
    <w:rsid w:val="00D902EC"/>
    <w:rsid w:val="00D92113"/>
    <w:rsid w:val="00D941E7"/>
    <w:rsid w:val="00D9478B"/>
    <w:rsid w:val="00DA0692"/>
    <w:rsid w:val="00DB0882"/>
    <w:rsid w:val="00DD13A3"/>
    <w:rsid w:val="00DD4B28"/>
    <w:rsid w:val="00DD4C85"/>
    <w:rsid w:val="00DE5C1E"/>
    <w:rsid w:val="00DF2B29"/>
    <w:rsid w:val="00DF5CD7"/>
    <w:rsid w:val="00DF6C8C"/>
    <w:rsid w:val="00E00F59"/>
    <w:rsid w:val="00E10028"/>
    <w:rsid w:val="00E11AF4"/>
    <w:rsid w:val="00E179DC"/>
    <w:rsid w:val="00E2428B"/>
    <w:rsid w:val="00E316D5"/>
    <w:rsid w:val="00E33675"/>
    <w:rsid w:val="00E36FBB"/>
    <w:rsid w:val="00E37025"/>
    <w:rsid w:val="00E51C35"/>
    <w:rsid w:val="00E52020"/>
    <w:rsid w:val="00E52302"/>
    <w:rsid w:val="00E55FBE"/>
    <w:rsid w:val="00E85406"/>
    <w:rsid w:val="00E875CA"/>
    <w:rsid w:val="00E96EB8"/>
    <w:rsid w:val="00E97C9E"/>
    <w:rsid w:val="00EA1730"/>
    <w:rsid w:val="00EA6BA8"/>
    <w:rsid w:val="00EB724F"/>
    <w:rsid w:val="00EB7498"/>
    <w:rsid w:val="00EC60BB"/>
    <w:rsid w:val="00ED3410"/>
    <w:rsid w:val="00ED7FCA"/>
    <w:rsid w:val="00EF7D25"/>
    <w:rsid w:val="00F070DA"/>
    <w:rsid w:val="00F22988"/>
    <w:rsid w:val="00F247CA"/>
    <w:rsid w:val="00F2706D"/>
    <w:rsid w:val="00F27CBB"/>
    <w:rsid w:val="00F302F6"/>
    <w:rsid w:val="00F31839"/>
    <w:rsid w:val="00F4382C"/>
    <w:rsid w:val="00F453C0"/>
    <w:rsid w:val="00F97C0C"/>
    <w:rsid w:val="00FA4CBB"/>
    <w:rsid w:val="00FA6B5D"/>
    <w:rsid w:val="00FA6CE7"/>
    <w:rsid w:val="00FC26FA"/>
    <w:rsid w:val="00FC2A7F"/>
    <w:rsid w:val="00FD225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semiHidden="0" w:uiPriority="0" w:unhideWhenUsed="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locked="1" w:semiHidden="0" w:uiPriority="0" w:unhideWhenUsed="0"/>
    <w:lsdException w:name="caption" w:locked="1" w:uiPriority="0" w:qFormat="1"/>
    <w:lsdException w:name="Title" w:locked="1" w:semiHidden="0" w:uiPriority="0" w:unhideWhenUsed="0" w:qFormat="1"/>
    <w:lsdException w:name="Default Paragraph Font" w:uiPriority="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locked="1" w:semiHidden="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02DE2"/>
    <w:rPr>
      <w:sz w:val="20"/>
      <w:szCs w:val="20"/>
    </w:rPr>
  </w:style>
  <w:style w:type="paragraph" w:styleId="Heading1">
    <w:name w:val="heading 1"/>
    <w:basedOn w:val="Normal"/>
    <w:next w:val="Normal"/>
    <w:link w:val="Heading1Char"/>
    <w:uiPriority w:val="99"/>
    <w:qFormat/>
    <w:rsid w:val="00702DE2"/>
    <w:pPr>
      <w:keepNext/>
      <w:outlineLvl w:val="0"/>
    </w:pPr>
    <w:rPr>
      <w:b/>
      <w:sz w:val="18"/>
    </w:rPr>
  </w:style>
  <w:style w:type="paragraph" w:styleId="Heading2">
    <w:name w:val="heading 2"/>
    <w:basedOn w:val="Normal"/>
    <w:next w:val="Normal"/>
    <w:link w:val="Heading2Char"/>
    <w:uiPriority w:val="99"/>
    <w:qFormat/>
    <w:rsid w:val="00702DE2"/>
    <w:pPr>
      <w:keepNext/>
      <w:outlineLvl w:val="1"/>
    </w:pPr>
    <w:rPr>
      <w:b/>
      <w:bCs/>
      <w:szCs w:val="24"/>
    </w:rPr>
  </w:style>
  <w:style w:type="paragraph" w:styleId="Heading3">
    <w:name w:val="heading 3"/>
    <w:basedOn w:val="Normal"/>
    <w:next w:val="Normal"/>
    <w:link w:val="Heading3Char"/>
    <w:uiPriority w:val="99"/>
    <w:qFormat/>
    <w:rsid w:val="00702DE2"/>
    <w:pPr>
      <w:keepNext/>
      <w:outlineLvl w:val="2"/>
    </w:pPr>
    <w:rPr>
      <w:b/>
      <w:sz w:val="22"/>
    </w:rPr>
  </w:style>
  <w:style w:type="paragraph" w:styleId="Heading4">
    <w:name w:val="heading 4"/>
    <w:basedOn w:val="Normal"/>
    <w:next w:val="Normal"/>
    <w:link w:val="Heading4Char"/>
    <w:uiPriority w:val="99"/>
    <w:qFormat/>
    <w:rsid w:val="00702DE2"/>
    <w:pPr>
      <w:keepNext/>
      <w:jc w:val="center"/>
      <w:outlineLvl w:val="3"/>
    </w:pPr>
    <w:rPr>
      <w:b/>
      <w:sz w:val="24"/>
    </w:rPr>
  </w:style>
  <w:style w:type="paragraph" w:styleId="Heading5">
    <w:name w:val="heading 5"/>
    <w:basedOn w:val="Normal"/>
    <w:next w:val="Normal"/>
    <w:link w:val="Heading5Char"/>
    <w:uiPriority w:val="99"/>
    <w:qFormat/>
    <w:rsid w:val="00702DE2"/>
    <w:pPr>
      <w:keepNext/>
      <w:outlineLvl w:val="4"/>
    </w:pPr>
    <w:rPr>
      <w:b/>
      <w:bCs/>
      <w:sz w:val="24"/>
      <w:szCs w:val="24"/>
    </w:rPr>
  </w:style>
  <w:style w:type="paragraph" w:styleId="Heading6">
    <w:name w:val="heading 6"/>
    <w:basedOn w:val="Normal"/>
    <w:next w:val="Normal"/>
    <w:link w:val="Heading6Char"/>
    <w:semiHidden/>
    <w:unhideWhenUsed/>
    <w:qFormat/>
    <w:locked/>
    <w:rsid w:val="00CE6FA2"/>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C28F0"/>
    <w:rPr>
      <w:rFonts w:asciiTheme="majorHAnsi" w:eastAsiaTheme="majorEastAsia" w:hAnsiTheme="majorHAnsi" w:cstheme="majorBidi"/>
      <w:b/>
      <w:bCs/>
      <w:kern w:val="32"/>
      <w:sz w:val="32"/>
      <w:szCs w:val="32"/>
    </w:rPr>
  </w:style>
  <w:style w:type="character" w:customStyle="1" w:styleId="Heading2Char">
    <w:name w:val="Heading 2 Char"/>
    <w:basedOn w:val="DefaultParagraphFont"/>
    <w:link w:val="Heading2"/>
    <w:uiPriority w:val="9"/>
    <w:semiHidden/>
    <w:rsid w:val="002C28F0"/>
    <w:rPr>
      <w:rFonts w:asciiTheme="majorHAnsi" w:eastAsiaTheme="majorEastAsia" w:hAnsiTheme="majorHAnsi" w:cstheme="majorBidi"/>
      <w:b/>
      <w:bCs/>
      <w:i/>
      <w:iCs/>
      <w:sz w:val="28"/>
      <w:szCs w:val="28"/>
    </w:rPr>
  </w:style>
  <w:style w:type="character" w:customStyle="1" w:styleId="Heading3Char">
    <w:name w:val="Heading 3 Char"/>
    <w:basedOn w:val="DefaultParagraphFont"/>
    <w:link w:val="Heading3"/>
    <w:uiPriority w:val="9"/>
    <w:semiHidden/>
    <w:rsid w:val="002C28F0"/>
    <w:rPr>
      <w:rFonts w:asciiTheme="majorHAnsi" w:eastAsiaTheme="majorEastAsia" w:hAnsiTheme="majorHAnsi" w:cstheme="majorBidi"/>
      <w:b/>
      <w:bCs/>
      <w:sz w:val="26"/>
      <w:szCs w:val="26"/>
    </w:rPr>
  </w:style>
  <w:style w:type="character" w:customStyle="1" w:styleId="Heading4Char">
    <w:name w:val="Heading 4 Char"/>
    <w:basedOn w:val="DefaultParagraphFont"/>
    <w:link w:val="Heading4"/>
    <w:uiPriority w:val="9"/>
    <w:semiHidden/>
    <w:rsid w:val="002C28F0"/>
    <w:rPr>
      <w:rFonts w:asciiTheme="minorHAnsi" w:eastAsiaTheme="minorEastAsia" w:hAnsiTheme="minorHAnsi" w:cstheme="minorBidi"/>
      <w:b/>
      <w:bCs/>
      <w:sz w:val="28"/>
      <w:szCs w:val="28"/>
    </w:rPr>
  </w:style>
  <w:style w:type="character" w:customStyle="1" w:styleId="Heading5Char">
    <w:name w:val="Heading 5 Char"/>
    <w:basedOn w:val="DefaultParagraphFont"/>
    <w:link w:val="Heading5"/>
    <w:uiPriority w:val="99"/>
    <w:locked/>
    <w:rsid w:val="00146F5C"/>
    <w:rPr>
      <w:b/>
      <w:sz w:val="24"/>
    </w:rPr>
  </w:style>
  <w:style w:type="character" w:styleId="Hyperlink">
    <w:name w:val="Hyperlink"/>
    <w:basedOn w:val="DefaultParagraphFont"/>
    <w:uiPriority w:val="99"/>
    <w:rsid w:val="00702DE2"/>
    <w:rPr>
      <w:rFonts w:cs="Times New Roman"/>
      <w:color w:val="0000FF"/>
      <w:u w:val="single"/>
    </w:rPr>
  </w:style>
  <w:style w:type="character" w:styleId="FollowedHyperlink">
    <w:name w:val="FollowedHyperlink"/>
    <w:basedOn w:val="DefaultParagraphFont"/>
    <w:uiPriority w:val="99"/>
    <w:rsid w:val="00702DE2"/>
    <w:rPr>
      <w:rFonts w:cs="Times New Roman"/>
      <w:color w:val="800080"/>
      <w:u w:val="single"/>
    </w:rPr>
  </w:style>
  <w:style w:type="paragraph" w:styleId="Title">
    <w:name w:val="Title"/>
    <w:basedOn w:val="Normal"/>
    <w:link w:val="TitleChar"/>
    <w:uiPriority w:val="99"/>
    <w:qFormat/>
    <w:rsid w:val="00702DE2"/>
    <w:pPr>
      <w:jc w:val="center"/>
    </w:pPr>
    <w:rPr>
      <w:b/>
      <w:sz w:val="24"/>
    </w:rPr>
  </w:style>
  <w:style w:type="character" w:customStyle="1" w:styleId="TitleChar">
    <w:name w:val="Title Char"/>
    <w:basedOn w:val="DefaultParagraphFont"/>
    <w:link w:val="Title"/>
    <w:uiPriority w:val="10"/>
    <w:rsid w:val="002C28F0"/>
    <w:rPr>
      <w:rFonts w:asciiTheme="majorHAnsi" w:eastAsiaTheme="majorEastAsia" w:hAnsiTheme="majorHAnsi" w:cstheme="majorBidi"/>
      <w:b/>
      <w:bCs/>
      <w:kern w:val="28"/>
      <w:sz w:val="32"/>
      <w:szCs w:val="32"/>
    </w:rPr>
  </w:style>
  <w:style w:type="paragraph" w:styleId="Header">
    <w:name w:val="header"/>
    <w:basedOn w:val="Normal"/>
    <w:link w:val="HeaderChar"/>
    <w:uiPriority w:val="99"/>
    <w:rsid w:val="00642B67"/>
    <w:pPr>
      <w:tabs>
        <w:tab w:val="center" w:pos="4680"/>
        <w:tab w:val="right" w:pos="9360"/>
      </w:tabs>
    </w:pPr>
  </w:style>
  <w:style w:type="character" w:customStyle="1" w:styleId="HeaderChar">
    <w:name w:val="Header Char"/>
    <w:basedOn w:val="DefaultParagraphFont"/>
    <w:link w:val="Header"/>
    <w:uiPriority w:val="99"/>
    <w:locked/>
    <w:rsid w:val="00642B67"/>
    <w:rPr>
      <w:rFonts w:cs="Times New Roman"/>
    </w:rPr>
  </w:style>
  <w:style w:type="paragraph" w:styleId="Footer">
    <w:name w:val="footer"/>
    <w:basedOn w:val="Normal"/>
    <w:link w:val="FooterChar"/>
    <w:uiPriority w:val="99"/>
    <w:rsid w:val="00642B67"/>
    <w:pPr>
      <w:tabs>
        <w:tab w:val="center" w:pos="4680"/>
        <w:tab w:val="right" w:pos="9360"/>
      </w:tabs>
    </w:pPr>
  </w:style>
  <w:style w:type="character" w:customStyle="1" w:styleId="FooterChar">
    <w:name w:val="Footer Char"/>
    <w:basedOn w:val="DefaultParagraphFont"/>
    <w:link w:val="Footer"/>
    <w:uiPriority w:val="99"/>
    <w:locked/>
    <w:rsid w:val="00642B67"/>
    <w:rPr>
      <w:rFonts w:cs="Times New Roman"/>
    </w:rPr>
  </w:style>
  <w:style w:type="paragraph" w:styleId="BalloonText">
    <w:name w:val="Balloon Text"/>
    <w:basedOn w:val="Normal"/>
    <w:link w:val="BalloonTextChar"/>
    <w:uiPriority w:val="99"/>
    <w:rsid w:val="00642B67"/>
    <w:rPr>
      <w:rFonts w:ascii="Tahoma" w:hAnsi="Tahoma"/>
      <w:sz w:val="16"/>
      <w:szCs w:val="16"/>
    </w:rPr>
  </w:style>
  <w:style w:type="character" w:customStyle="1" w:styleId="BalloonTextChar">
    <w:name w:val="Balloon Text Char"/>
    <w:basedOn w:val="DefaultParagraphFont"/>
    <w:link w:val="BalloonText"/>
    <w:uiPriority w:val="99"/>
    <w:locked/>
    <w:rsid w:val="00642B67"/>
    <w:rPr>
      <w:rFonts w:ascii="Tahoma" w:hAnsi="Tahoma"/>
      <w:sz w:val="16"/>
    </w:rPr>
  </w:style>
  <w:style w:type="paragraph" w:styleId="ListParagraph">
    <w:name w:val="List Paragraph"/>
    <w:basedOn w:val="Normal"/>
    <w:uiPriority w:val="99"/>
    <w:qFormat/>
    <w:rsid w:val="009250C0"/>
    <w:pPr>
      <w:spacing w:after="200" w:line="276" w:lineRule="auto"/>
      <w:ind w:left="720"/>
      <w:contextualSpacing/>
    </w:pPr>
    <w:rPr>
      <w:rFonts w:ascii="Calibri" w:hAnsi="Calibri"/>
      <w:sz w:val="22"/>
      <w:szCs w:val="22"/>
    </w:rPr>
  </w:style>
  <w:style w:type="table" w:styleId="TableGrid">
    <w:name w:val="Table Grid"/>
    <w:basedOn w:val="TableNormal"/>
    <w:uiPriority w:val="99"/>
    <w:rsid w:val="009D4589"/>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rsid w:val="00E316D5"/>
    <w:pPr>
      <w:spacing w:before="100" w:beforeAutospacing="1" w:after="100" w:afterAutospacing="1"/>
    </w:pPr>
    <w:rPr>
      <w:sz w:val="24"/>
      <w:szCs w:val="24"/>
    </w:rPr>
  </w:style>
  <w:style w:type="character" w:styleId="Strong">
    <w:name w:val="Strong"/>
    <w:basedOn w:val="DefaultParagraphFont"/>
    <w:uiPriority w:val="99"/>
    <w:qFormat/>
    <w:rsid w:val="00E316D5"/>
    <w:rPr>
      <w:rFonts w:cs="Times New Roman"/>
      <w:b/>
    </w:rPr>
  </w:style>
  <w:style w:type="paragraph" w:styleId="NoSpacing">
    <w:name w:val="No Spacing"/>
    <w:uiPriority w:val="1"/>
    <w:qFormat/>
    <w:rsid w:val="008C64F3"/>
    <w:rPr>
      <w:sz w:val="20"/>
      <w:szCs w:val="20"/>
    </w:rPr>
  </w:style>
  <w:style w:type="character" w:customStyle="1" w:styleId="Heading6Char">
    <w:name w:val="Heading 6 Char"/>
    <w:basedOn w:val="DefaultParagraphFont"/>
    <w:link w:val="Heading6"/>
    <w:semiHidden/>
    <w:rsid w:val="00CE6FA2"/>
    <w:rPr>
      <w:rFonts w:asciiTheme="majorHAnsi" w:eastAsiaTheme="majorEastAsia" w:hAnsiTheme="majorHAnsi" w:cstheme="majorBidi"/>
      <w:i/>
      <w:iCs/>
      <w:color w:val="243F60" w:themeColor="accent1" w:themeShade="7F"/>
      <w:sz w:val="20"/>
      <w:szCs w:val="20"/>
    </w:rPr>
  </w:style>
  <w:style w:type="paragraph" w:customStyle="1" w:styleId="custom-item-renderer-copyright-year">
    <w:name w:val="custom-item-renderer-copyright-year"/>
    <w:basedOn w:val="Normal"/>
    <w:rsid w:val="00CE6FA2"/>
    <w:pPr>
      <w:spacing w:before="100" w:beforeAutospacing="1" w:after="100" w:afterAutospacing="1"/>
    </w:pPr>
    <w:rPr>
      <w:sz w:val="24"/>
      <w:szCs w:val="24"/>
    </w:rPr>
  </w:style>
  <w:style w:type="paragraph" w:customStyle="1" w:styleId="custom-item-renderer-binding-type">
    <w:name w:val="custom-item-renderer-binding-type"/>
    <w:basedOn w:val="Normal"/>
    <w:rsid w:val="00CE6FA2"/>
    <w:pPr>
      <w:spacing w:before="100" w:beforeAutospacing="1" w:after="100" w:afterAutospacing="1"/>
    </w:pPr>
    <w:rPr>
      <w:sz w:val="24"/>
      <w:szCs w:val="24"/>
    </w:rPr>
  </w:style>
  <w:style w:type="paragraph" w:customStyle="1" w:styleId="custom-item-renderer-item-card-suggested-price">
    <w:name w:val="custom-item-renderer-item-card-suggested-price"/>
    <w:basedOn w:val="Normal"/>
    <w:rsid w:val="00CE6FA2"/>
    <w:pPr>
      <w:spacing w:before="100" w:beforeAutospacing="1" w:after="100" w:afterAutospacing="1"/>
    </w:pPr>
    <w:rPr>
      <w:sz w:val="24"/>
      <w:szCs w:val="24"/>
    </w:rPr>
  </w:style>
  <w:style w:type="paragraph" w:customStyle="1" w:styleId="Default">
    <w:name w:val="Default"/>
    <w:rsid w:val="005D1308"/>
    <w:pPr>
      <w:autoSpaceDE w:val="0"/>
      <w:autoSpaceDN w:val="0"/>
      <w:adjustRightInd w:val="0"/>
    </w:pPr>
    <w:rPr>
      <w:rFonts w:eastAsiaTheme="minorHAnsi"/>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semiHidden="0" w:uiPriority="0" w:unhideWhenUsed="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locked="1" w:semiHidden="0" w:uiPriority="0" w:unhideWhenUsed="0"/>
    <w:lsdException w:name="caption" w:locked="1" w:uiPriority="0" w:qFormat="1"/>
    <w:lsdException w:name="Title" w:locked="1" w:semiHidden="0" w:uiPriority="0" w:unhideWhenUsed="0" w:qFormat="1"/>
    <w:lsdException w:name="Default Paragraph Font" w:uiPriority="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locked="1" w:semiHidden="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02DE2"/>
    <w:rPr>
      <w:sz w:val="20"/>
      <w:szCs w:val="20"/>
    </w:rPr>
  </w:style>
  <w:style w:type="paragraph" w:styleId="Heading1">
    <w:name w:val="heading 1"/>
    <w:basedOn w:val="Normal"/>
    <w:next w:val="Normal"/>
    <w:link w:val="Heading1Char"/>
    <w:uiPriority w:val="99"/>
    <w:qFormat/>
    <w:rsid w:val="00702DE2"/>
    <w:pPr>
      <w:keepNext/>
      <w:outlineLvl w:val="0"/>
    </w:pPr>
    <w:rPr>
      <w:b/>
      <w:sz w:val="18"/>
    </w:rPr>
  </w:style>
  <w:style w:type="paragraph" w:styleId="Heading2">
    <w:name w:val="heading 2"/>
    <w:basedOn w:val="Normal"/>
    <w:next w:val="Normal"/>
    <w:link w:val="Heading2Char"/>
    <w:uiPriority w:val="99"/>
    <w:qFormat/>
    <w:rsid w:val="00702DE2"/>
    <w:pPr>
      <w:keepNext/>
      <w:outlineLvl w:val="1"/>
    </w:pPr>
    <w:rPr>
      <w:b/>
      <w:bCs/>
      <w:szCs w:val="24"/>
    </w:rPr>
  </w:style>
  <w:style w:type="paragraph" w:styleId="Heading3">
    <w:name w:val="heading 3"/>
    <w:basedOn w:val="Normal"/>
    <w:next w:val="Normal"/>
    <w:link w:val="Heading3Char"/>
    <w:uiPriority w:val="99"/>
    <w:qFormat/>
    <w:rsid w:val="00702DE2"/>
    <w:pPr>
      <w:keepNext/>
      <w:outlineLvl w:val="2"/>
    </w:pPr>
    <w:rPr>
      <w:b/>
      <w:sz w:val="22"/>
    </w:rPr>
  </w:style>
  <w:style w:type="paragraph" w:styleId="Heading4">
    <w:name w:val="heading 4"/>
    <w:basedOn w:val="Normal"/>
    <w:next w:val="Normal"/>
    <w:link w:val="Heading4Char"/>
    <w:uiPriority w:val="99"/>
    <w:qFormat/>
    <w:rsid w:val="00702DE2"/>
    <w:pPr>
      <w:keepNext/>
      <w:jc w:val="center"/>
      <w:outlineLvl w:val="3"/>
    </w:pPr>
    <w:rPr>
      <w:b/>
      <w:sz w:val="24"/>
    </w:rPr>
  </w:style>
  <w:style w:type="paragraph" w:styleId="Heading5">
    <w:name w:val="heading 5"/>
    <w:basedOn w:val="Normal"/>
    <w:next w:val="Normal"/>
    <w:link w:val="Heading5Char"/>
    <w:uiPriority w:val="99"/>
    <w:qFormat/>
    <w:rsid w:val="00702DE2"/>
    <w:pPr>
      <w:keepNext/>
      <w:outlineLvl w:val="4"/>
    </w:pPr>
    <w:rPr>
      <w:b/>
      <w:bCs/>
      <w:sz w:val="24"/>
      <w:szCs w:val="24"/>
    </w:rPr>
  </w:style>
  <w:style w:type="paragraph" w:styleId="Heading6">
    <w:name w:val="heading 6"/>
    <w:basedOn w:val="Normal"/>
    <w:next w:val="Normal"/>
    <w:link w:val="Heading6Char"/>
    <w:semiHidden/>
    <w:unhideWhenUsed/>
    <w:qFormat/>
    <w:locked/>
    <w:rsid w:val="00CE6FA2"/>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C28F0"/>
    <w:rPr>
      <w:rFonts w:asciiTheme="majorHAnsi" w:eastAsiaTheme="majorEastAsia" w:hAnsiTheme="majorHAnsi" w:cstheme="majorBidi"/>
      <w:b/>
      <w:bCs/>
      <w:kern w:val="32"/>
      <w:sz w:val="32"/>
      <w:szCs w:val="32"/>
    </w:rPr>
  </w:style>
  <w:style w:type="character" w:customStyle="1" w:styleId="Heading2Char">
    <w:name w:val="Heading 2 Char"/>
    <w:basedOn w:val="DefaultParagraphFont"/>
    <w:link w:val="Heading2"/>
    <w:uiPriority w:val="9"/>
    <w:semiHidden/>
    <w:rsid w:val="002C28F0"/>
    <w:rPr>
      <w:rFonts w:asciiTheme="majorHAnsi" w:eastAsiaTheme="majorEastAsia" w:hAnsiTheme="majorHAnsi" w:cstheme="majorBidi"/>
      <w:b/>
      <w:bCs/>
      <w:i/>
      <w:iCs/>
      <w:sz w:val="28"/>
      <w:szCs w:val="28"/>
    </w:rPr>
  </w:style>
  <w:style w:type="character" w:customStyle="1" w:styleId="Heading3Char">
    <w:name w:val="Heading 3 Char"/>
    <w:basedOn w:val="DefaultParagraphFont"/>
    <w:link w:val="Heading3"/>
    <w:uiPriority w:val="9"/>
    <w:semiHidden/>
    <w:rsid w:val="002C28F0"/>
    <w:rPr>
      <w:rFonts w:asciiTheme="majorHAnsi" w:eastAsiaTheme="majorEastAsia" w:hAnsiTheme="majorHAnsi" w:cstheme="majorBidi"/>
      <w:b/>
      <w:bCs/>
      <w:sz w:val="26"/>
      <w:szCs w:val="26"/>
    </w:rPr>
  </w:style>
  <w:style w:type="character" w:customStyle="1" w:styleId="Heading4Char">
    <w:name w:val="Heading 4 Char"/>
    <w:basedOn w:val="DefaultParagraphFont"/>
    <w:link w:val="Heading4"/>
    <w:uiPriority w:val="9"/>
    <w:semiHidden/>
    <w:rsid w:val="002C28F0"/>
    <w:rPr>
      <w:rFonts w:asciiTheme="minorHAnsi" w:eastAsiaTheme="minorEastAsia" w:hAnsiTheme="minorHAnsi" w:cstheme="minorBidi"/>
      <w:b/>
      <w:bCs/>
      <w:sz w:val="28"/>
      <w:szCs w:val="28"/>
    </w:rPr>
  </w:style>
  <w:style w:type="character" w:customStyle="1" w:styleId="Heading5Char">
    <w:name w:val="Heading 5 Char"/>
    <w:basedOn w:val="DefaultParagraphFont"/>
    <w:link w:val="Heading5"/>
    <w:uiPriority w:val="99"/>
    <w:locked/>
    <w:rsid w:val="00146F5C"/>
    <w:rPr>
      <w:b/>
      <w:sz w:val="24"/>
    </w:rPr>
  </w:style>
  <w:style w:type="character" w:styleId="Hyperlink">
    <w:name w:val="Hyperlink"/>
    <w:basedOn w:val="DefaultParagraphFont"/>
    <w:uiPriority w:val="99"/>
    <w:rsid w:val="00702DE2"/>
    <w:rPr>
      <w:rFonts w:cs="Times New Roman"/>
      <w:color w:val="0000FF"/>
      <w:u w:val="single"/>
    </w:rPr>
  </w:style>
  <w:style w:type="character" w:styleId="FollowedHyperlink">
    <w:name w:val="FollowedHyperlink"/>
    <w:basedOn w:val="DefaultParagraphFont"/>
    <w:uiPriority w:val="99"/>
    <w:rsid w:val="00702DE2"/>
    <w:rPr>
      <w:rFonts w:cs="Times New Roman"/>
      <w:color w:val="800080"/>
      <w:u w:val="single"/>
    </w:rPr>
  </w:style>
  <w:style w:type="paragraph" w:styleId="Title">
    <w:name w:val="Title"/>
    <w:basedOn w:val="Normal"/>
    <w:link w:val="TitleChar"/>
    <w:uiPriority w:val="99"/>
    <w:qFormat/>
    <w:rsid w:val="00702DE2"/>
    <w:pPr>
      <w:jc w:val="center"/>
    </w:pPr>
    <w:rPr>
      <w:b/>
      <w:sz w:val="24"/>
    </w:rPr>
  </w:style>
  <w:style w:type="character" w:customStyle="1" w:styleId="TitleChar">
    <w:name w:val="Title Char"/>
    <w:basedOn w:val="DefaultParagraphFont"/>
    <w:link w:val="Title"/>
    <w:uiPriority w:val="10"/>
    <w:rsid w:val="002C28F0"/>
    <w:rPr>
      <w:rFonts w:asciiTheme="majorHAnsi" w:eastAsiaTheme="majorEastAsia" w:hAnsiTheme="majorHAnsi" w:cstheme="majorBidi"/>
      <w:b/>
      <w:bCs/>
      <w:kern w:val="28"/>
      <w:sz w:val="32"/>
      <w:szCs w:val="32"/>
    </w:rPr>
  </w:style>
  <w:style w:type="paragraph" w:styleId="Header">
    <w:name w:val="header"/>
    <w:basedOn w:val="Normal"/>
    <w:link w:val="HeaderChar"/>
    <w:uiPriority w:val="99"/>
    <w:rsid w:val="00642B67"/>
    <w:pPr>
      <w:tabs>
        <w:tab w:val="center" w:pos="4680"/>
        <w:tab w:val="right" w:pos="9360"/>
      </w:tabs>
    </w:pPr>
  </w:style>
  <w:style w:type="character" w:customStyle="1" w:styleId="HeaderChar">
    <w:name w:val="Header Char"/>
    <w:basedOn w:val="DefaultParagraphFont"/>
    <w:link w:val="Header"/>
    <w:uiPriority w:val="99"/>
    <w:locked/>
    <w:rsid w:val="00642B67"/>
    <w:rPr>
      <w:rFonts w:cs="Times New Roman"/>
    </w:rPr>
  </w:style>
  <w:style w:type="paragraph" w:styleId="Footer">
    <w:name w:val="footer"/>
    <w:basedOn w:val="Normal"/>
    <w:link w:val="FooterChar"/>
    <w:uiPriority w:val="99"/>
    <w:rsid w:val="00642B67"/>
    <w:pPr>
      <w:tabs>
        <w:tab w:val="center" w:pos="4680"/>
        <w:tab w:val="right" w:pos="9360"/>
      </w:tabs>
    </w:pPr>
  </w:style>
  <w:style w:type="character" w:customStyle="1" w:styleId="FooterChar">
    <w:name w:val="Footer Char"/>
    <w:basedOn w:val="DefaultParagraphFont"/>
    <w:link w:val="Footer"/>
    <w:uiPriority w:val="99"/>
    <w:locked/>
    <w:rsid w:val="00642B67"/>
    <w:rPr>
      <w:rFonts w:cs="Times New Roman"/>
    </w:rPr>
  </w:style>
  <w:style w:type="paragraph" w:styleId="BalloonText">
    <w:name w:val="Balloon Text"/>
    <w:basedOn w:val="Normal"/>
    <w:link w:val="BalloonTextChar"/>
    <w:uiPriority w:val="99"/>
    <w:rsid w:val="00642B67"/>
    <w:rPr>
      <w:rFonts w:ascii="Tahoma" w:hAnsi="Tahoma"/>
      <w:sz w:val="16"/>
      <w:szCs w:val="16"/>
    </w:rPr>
  </w:style>
  <w:style w:type="character" w:customStyle="1" w:styleId="BalloonTextChar">
    <w:name w:val="Balloon Text Char"/>
    <w:basedOn w:val="DefaultParagraphFont"/>
    <w:link w:val="BalloonText"/>
    <w:uiPriority w:val="99"/>
    <w:locked/>
    <w:rsid w:val="00642B67"/>
    <w:rPr>
      <w:rFonts w:ascii="Tahoma" w:hAnsi="Tahoma"/>
      <w:sz w:val="16"/>
    </w:rPr>
  </w:style>
  <w:style w:type="paragraph" w:styleId="ListParagraph">
    <w:name w:val="List Paragraph"/>
    <w:basedOn w:val="Normal"/>
    <w:uiPriority w:val="99"/>
    <w:qFormat/>
    <w:rsid w:val="009250C0"/>
    <w:pPr>
      <w:spacing w:after="200" w:line="276" w:lineRule="auto"/>
      <w:ind w:left="720"/>
      <w:contextualSpacing/>
    </w:pPr>
    <w:rPr>
      <w:rFonts w:ascii="Calibri" w:hAnsi="Calibri"/>
      <w:sz w:val="22"/>
      <w:szCs w:val="22"/>
    </w:rPr>
  </w:style>
  <w:style w:type="table" w:styleId="TableGrid">
    <w:name w:val="Table Grid"/>
    <w:basedOn w:val="TableNormal"/>
    <w:uiPriority w:val="99"/>
    <w:rsid w:val="009D4589"/>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rsid w:val="00E316D5"/>
    <w:pPr>
      <w:spacing w:before="100" w:beforeAutospacing="1" w:after="100" w:afterAutospacing="1"/>
    </w:pPr>
    <w:rPr>
      <w:sz w:val="24"/>
      <w:szCs w:val="24"/>
    </w:rPr>
  </w:style>
  <w:style w:type="character" w:styleId="Strong">
    <w:name w:val="Strong"/>
    <w:basedOn w:val="DefaultParagraphFont"/>
    <w:uiPriority w:val="99"/>
    <w:qFormat/>
    <w:rsid w:val="00E316D5"/>
    <w:rPr>
      <w:rFonts w:cs="Times New Roman"/>
      <w:b/>
    </w:rPr>
  </w:style>
  <w:style w:type="paragraph" w:styleId="NoSpacing">
    <w:name w:val="No Spacing"/>
    <w:uiPriority w:val="1"/>
    <w:qFormat/>
    <w:rsid w:val="008C64F3"/>
    <w:rPr>
      <w:sz w:val="20"/>
      <w:szCs w:val="20"/>
    </w:rPr>
  </w:style>
  <w:style w:type="character" w:customStyle="1" w:styleId="Heading6Char">
    <w:name w:val="Heading 6 Char"/>
    <w:basedOn w:val="DefaultParagraphFont"/>
    <w:link w:val="Heading6"/>
    <w:semiHidden/>
    <w:rsid w:val="00CE6FA2"/>
    <w:rPr>
      <w:rFonts w:asciiTheme="majorHAnsi" w:eastAsiaTheme="majorEastAsia" w:hAnsiTheme="majorHAnsi" w:cstheme="majorBidi"/>
      <w:i/>
      <w:iCs/>
      <w:color w:val="243F60" w:themeColor="accent1" w:themeShade="7F"/>
      <w:sz w:val="20"/>
      <w:szCs w:val="20"/>
    </w:rPr>
  </w:style>
  <w:style w:type="paragraph" w:customStyle="1" w:styleId="custom-item-renderer-copyright-year">
    <w:name w:val="custom-item-renderer-copyright-year"/>
    <w:basedOn w:val="Normal"/>
    <w:rsid w:val="00CE6FA2"/>
    <w:pPr>
      <w:spacing w:before="100" w:beforeAutospacing="1" w:after="100" w:afterAutospacing="1"/>
    </w:pPr>
    <w:rPr>
      <w:sz w:val="24"/>
      <w:szCs w:val="24"/>
    </w:rPr>
  </w:style>
  <w:style w:type="paragraph" w:customStyle="1" w:styleId="custom-item-renderer-binding-type">
    <w:name w:val="custom-item-renderer-binding-type"/>
    <w:basedOn w:val="Normal"/>
    <w:rsid w:val="00CE6FA2"/>
    <w:pPr>
      <w:spacing w:before="100" w:beforeAutospacing="1" w:after="100" w:afterAutospacing="1"/>
    </w:pPr>
    <w:rPr>
      <w:sz w:val="24"/>
      <w:szCs w:val="24"/>
    </w:rPr>
  </w:style>
  <w:style w:type="paragraph" w:customStyle="1" w:styleId="custom-item-renderer-item-card-suggested-price">
    <w:name w:val="custom-item-renderer-item-card-suggested-price"/>
    <w:basedOn w:val="Normal"/>
    <w:rsid w:val="00CE6FA2"/>
    <w:pPr>
      <w:spacing w:before="100" w:beforeAutospacing="1" w:after="100" w:afterAutospacing="1"/>
    </w:pPr>
    <w:rPr>
      <w:sz w:val="24"/>
      <w:szCs w:val="24"/>
    </w:rPr>
  </w:style>
  <w:style w:type="paragraph" w:customStyle="1" w:styleId="Default">
    <w:name w:val="Default"/>
    <w:rsid w:val="005D1308"/>
    <w:pPr>
      <w:autoSpaceDE w:val="0"/>
      <w:autoSpaceDN w:val="0"/>
      <w:adjustRightInd w:val="0"/>
    </w:pPr>
    <w:rPr>
      <w:rFonts w:eastAsiaTheme="minorHAns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4583071">
      <w:bodyDiv w:val="1"/>
      <w:marLeft w:val="0"/>
      <w:marRight w:val="0"/>
      <w:marTop w:val="0"/>
      <w:marBottom w:val="0"/>
      <w:divBdr>
        <w:top w:val="none" w:sz="0" w:space="0" w:color="auto"/>
        <w:left w:val="none" w:sz="0" w:space="0" w:color="auto"/>
        <w:bottom w:val="none" w:sz="0" w:space="0" w:color="auto"/>
        <w:right w:val="none" w:sz="0" w:space="0" w:color="auto"/>
      </w:divBdr>
    </w:div>
    <w:div w:id="571279527">
      <w:bodyDiv w:val="1"/>
      <w:marLeft w:val="0"/>
      <w:marRight w:val="0"/>
      <w:marTop w:val="0"/>
      <w:marBottom w:val="0"/>
      <w:divBdr>
        <w:top w:val="none" w:sz="0" w:space="0" w:color="auto"/>
        <w:left w:val="none" w:sz="0" w:space="0" w:color="auto"/>
        <w:bottom w:val="none" w:sz="0" w:space="0" w:color="auto"/>
        <w:right w:val="none" w:sz="0" w:space="0" w:color="auto"/>
      </w:divBdr>
    </w:div>
    <w:div w:id="714890016">
      <w:bodyDiv w:val="1"/>
      <w:marLeft w:val="0"/>
      <w:marRight w:val="0"/>
      <w:marTop w:val="0"/>
      <w:marBottom w:val="0"/>
      <w:divBdr>
        <w:top w:val="none" w:sz="0" w:space="0" w:color="auto"/>
        <w:left w:val="none" w:sz="0" w:space="0" w:color="auto"/>
        <w:bottom w:val="none" w:sz="0" w:space="0" w:color="auto"/>
        <w:right w:val="none" w:sz="0" w:space="0" w:color="auto"/>
      </w:divBdr>
    </w:div>
    <w:div w:id="867450396">
      <w:bodyDiv w:val="1"/>
      <w:marLeft w:val="0"/>
      <w:marRight w:val="0"/>
      <w:marTop w:val="0"/>
      <w:marBottom w:val="0"/>
      <w:divBdr>
        <w:top w:val="none" w:sz="0" w:space="0" w:color="auto"/>
        <w:left w:val="none" w:sz="0" w:space="0" w:color="auto"/>
        <w:bottom w:val="none" w:sz="0" w:space="0" w:color="auto"/>
        <w:right w:val="none" w:sz="0" w:space="0" w:color="auto"/>
      </w:divBdr>
      <w:divsChild>
        <w:div w:id="518468888">
          <w:marLeft w:val="0"/>
          <w:marRight w:val="0"/>
          <w:marTop w:val="0"/>
          <w:marBottom w:val="0"/>
          <w:divBdr>
            <w:top w:val="none" w:sz="0" w:space="0" w:color="auto"/>
            <w:left w:val="none" w:sz="0" w:space="0" w:color="auto"/>
            <w:bottom w:val="none" w:sz="0" w:space="0" w:color="auto"/>
            <w:right w:val="none" w:sz="0" w:space="0" w:color="auto"/>
          </w:divBdr>
        </w:div>
        <w:div w:id="2085032522">
          <w:marLeft w:val="0"/>
          <w:marRight w:val="0"/>
          <w:marTop w:val="0"/>
          <w:marBottom w:val="0"/>
          <w:divBdr>
            <w:top w:val="none" w:sz="0" w:space="0" w:color="auto"/>
            <w:left w:val="none" w:sz="0" w:space="0" w:color="auto"/>
            <w:bottom w:val="none" w:sz="0" w:space="0" w:color="auto"/>
            <w:right w:val="none" w:sz="0" w:space="0" w:color="auto"/>
          </w:divBdr>
        </w:div>
      </w:divsChild>
    </w:div>
    <w:div w:id="968557452">
      <w:bodyDiv w:val="1"/>
      <w:marLeft w:val="0"/>
      <w:marRight w:val="0"/>
      <w:marTop w:val="0"/>
      <w:marBottom w:val="0"/>
      <w:divBdr>
        <w:top w:val="none" w:sz="0" w:space="0" w:color="auto"/>
        <w:left w:val="none" w:sz="0" w:space="0" w:color="auto"/>
        <w:bottom w:val="none" w:sz="0" w:space="0" w:color="auto"/>
        <w:right w:val="none" w:sz="0" w:space="0" w:color="auto"/>
      </w:divBdr>
    </w:div>
    <w:div w:id="1178695032">
      <w:bodyDiv w:val="1"/>
      <w:marLeft w:val="0"/>
      <w:marRight w:val="0"/>
      <w:marTop w:val="0"/>
      <w:marBottom w:val="0"/>
      <w:divBdr>
        <w:top w:val="none" w:sz="0" w:space="0" w:color="auto"/>
        <w:left w:val="none" w:sz="0" w:space="0" w:color="auto"/>
        <w:bottom w:val="none" w:sz="0" w:space="0" w:color="auto"/>
        <w:right w:val="none" w:sz="0" w:space="0" w:color="auto"/>
      </w:divBdr>
      <w:divsChild>
        <w:div w:id="149248445">
          <w:marLeft w:val="0"/>
          <w:marRight w:val="0"/>
          <w:marTop w:val="0"/>
          <w:marBottom w:val="0"/>
          <w:divBdr>
            <w:top w:val="none" w:sz="0" w:space="0" w:color="auto"/>
            <w:left w:val="none" w:sz="0" w:space="0" w:color="auto"/>
            <w:bottom w:val="none" w:sz="0" w:space="0" w:color="auto"/>
            <w:right w:val="none" w:sz="0" w:space="0" w:color="auto"/>
          </w:divBdr>
        </w:div>
        <w:div w:id="1195653766">
          <w:marLeft w:val="0"/>
          <w:marRight w:val="0"/>
          <w:marTop w:val="0"/>
          <w:marBottom w:val="0"/>
          <w:divBdr>
            <w:top w:val="none" w:sz="0" w:space="0" w:color="auto"/>
            <w:left w:val="none" w:sz="0" w:space="0" w:color="auto"/>
            <w:bottom w:val="none" w:sz="0" w:space="0" w:color="auto"/>
            <w:right w:val="none" w:sz="0" w:space="0" w:color="auto"/>
          </w:divBdr>
        </w:div>
      </w:divsChild>
    </w:div>
    <w:div w:id="1256940846">
      <w:bodyDiv w:val="1"/>
      <w:marLeft w:val="0"/>
      <w:marRight w:val="0"/>
      <w:marTop w:val="0"/>
      <w:marBottom w:val="0"/>
      <w:divBdr>
        <w:top w:val="none" w:sz="0" w:space="0" w:color="auto"/>
        <w:left w:val="none" w:sz="0" w:space="0" w:color="auto"/>
        <w:bottom w:val="none" w:sz="0" w:space="0" w:color="auto"/>
        <w:right w:val="none" w:sz="0" w:space="0" w:color="auto"/>
      </w:divBdr>
    </w:div>
    <w:div w:id="1635717570">
      <w:bodyDiv w:val="1"/>
      <w:marLeft w:val="0"/>
      <w:marRight w:val="0"/>
      <w:marTop w:val="0"/>
      <w:marBottom w:val="0"/>
      <w:divBdr>
        <w:top w:val="none" w:sz="0" w:space="0" w:color="auto"/>
        <w:left w:val="none" w:sz="0" w:space="0" w:color="auto"/>
        <w:bottom w:val="none" w:sz="0" w:space="0" w:color="auto"/>
        <w:right w:val="none" w:sz="0" w:space="0" w:color="auto"/>
      </w:divBdr>
      <w:divsChild>
        <w:div w:id="35720041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TotalTime>
  <Pages>1</Pages>
  <Words>1877</Words>
  <Characters>10705</Characters>
  <Application>Microsoft Office Word</Application>
  <DocSecurity>0</DocSecurity>
  <Lines>89</Lines>
  <Paragraphs>25</Paragraphs>
  <ScaleCrop>false</ScaleCrop>
  <HeadingPairs>
    <vt:vector size="2" baseType="variant">
      <vt:variant>
        <vt:lpstr>Title</vt:lpstr>
      </vt:variant>
      <vt:variant>
        <vt:i4>1</vt:i4>
      </vt:variant>
    </vt:vector>
  </HeadingPairs>
  <TitlesOfParts>
    <vt:vector size="1" baseType="lpstr">
      <vt:lpstr>THEATER 101T</vt:lpstr>
    </vt:vector>
  </TitlesOfParts>
  <Company>Brooks</Company>
  <LinksUpToDate>false</LinksUpToDate>
  <CharactersWithSpaces>12557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THEATER 101T</dc:title>
  <dc:creator>charles brooks</dc:creator>
  <cp:lastModifiedBy>Amarjit Singh</cp:lastModifiedBy>
  <cp:revision>6</cp:revision>
  <cp:lastPrinted>2008-01-09T14:55:00Z</cp:lastPrinted>
  <dcterms:created xsi:type="dcterms:W3CDTF">2020-03-20T17:05:00Z</dcterms:created>
  <dcterms:modified xsi:type="dcterms:W3CDTF">2020-03-20T17:14:00Z</dcterms:modified>
</cp:coreProperties>
</file>